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FC85" w14:textId="3C4D68C6" w:rsidR="00FF63AD" w:rsidRDefault="00FF63AD" w:rsidP="00FF63AD">
      <w:pPr>
        <w:spacing w:after="0" w:line="240" w:lineRule="auto"/>
        <w:jc w:val="center"/>
        <w:textAlignment w:val="baseline"/>
        <w:rPr>
          <w:rFonts w:ascii="Calibri" w:eastAsia="Times New Roman" w:hAnsi="Calibri" w:cs="Calibri"/>
          <w:b/>
          <w:bCs/>
          <w:sz w:val="28"/>
          <w:szCs w:val="28"/>
          <w:lang w:eastAsia="en-CA"/>
        </w:rPr>
      </w:pPr>
      <w:r>
        <w:rPr>
          <w:rFonts w:ascii="Calibri" w:hAnsi="Calibri" w:cs="Calibri"/>
          <w:b/>
          <w:bCs/>
          <w:noProof/>
          <w:sz w:val="28"/>
          <w:szCs w:val="28"/>
        </w:rPr>
        <w:drawing>
          <wp:inline distT="0" distB="0" distL="0" distR="0" wp14:anchorId="00B94E86" wp14:editId="7B705DEE">
            <wp:extent cx="3044480" cy="82867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8664" cy="832536"/>
                    </a:xfrm>
                    <a:prstGeom prst="rect">
                      <a:avLst/>
                    </a:prstGeom>
                    <a:noFill/>
                    <a:ln>
                      <a:noFill/>
                    </a:ln>
                  </pic:spPr>
                </pic:pic>
              </a:graphicData>
            </a:graphic>
          </wp:inline>
        </w:drawing>
      </w:r>
    </w:p>
    <w:p w14:paraId="4C9F3A0D" w14:textId="6D0031D5" w:rsidR="00FF63AD" w:rsidRDefault="00FF63AD" w:rsidP="00FF63AD">
      <w:pPr>
        <w:spacing w:after="0" w:line="240" w:lineRule="auto"/>
        <w:jc w:val="center"/>
        <w:textAlignment w:val="baseline"/>
        <w:rPr>
          <w:rFonts w:ascii="Calibri" w:eastAsia="Times New Roman" w:hAnsi="Calibri" w:cs="Calibri"/>
          <w:sz w:val="28"/>
          <w:szCs w:val="28"/>
          <w:lang w:eastAsia="en-CA"/>
        </w:rPr>
      </w:pPr>
      <w:r w:rsidRPr="00FF63AD">
        <w:rPr>
          <w:rFonts w:ascii="Calibri" w:eastAsia="Times New Roman" w:hAnsi="Calibri" w:cs="Calibri"/>
          <w:b/>
          <w:bCs/>
          <w:sz w:val="28"/>
          <w:szCs w:val="28"/>
          <w:lang w:eastAsia="en-CA"/>
        </w:rPr>
        <w:t>Guideline: Annual Course Reports </w:t>
      </w:r>
      <w:r w:rsidRPr="00FF63AD">
        <w:rPr>
          <w:rFonts w:ascii="Calibri" w:eastAsia="Times New Roman" w:hAnsi="Calibri" w:cs="Calibri"/>
          <w:sz w:val="28"/>
          <w:szCs w:val="28"/>
          <w:lang w:eastAsia="en-CA"/>
        </w:rPr>
        <w:t> </w:t>
      </w:r>
    </w:p>
    <w:p w14:paraId="3B84ACE5" w14:textId="77777777" w:rsidR="00427B97" w:rsidRPr="00FF63AD" w:rsidRDefault="00427B97" w:rsidP="00FF63AD">
      <w:pPr>
        <w:spacing w:after="0" w:line="240" w:lineRule="auto"/>
        <w:jc w:val="center"/>
        <w:textAlignment w:val="baseline"/>
        <w:rPr>
          <w:rFonts w:ascii="Segoe UI" w:eastAsia="Times New Roman" w:hAnsi="Segoe UI" w:cs="Segoe UI"/>
          <w:sz w:val="18"/>
          <w:szCs w:val="18"/>
          <w:lang w:eastAsia="en-CA"/>
        </w:rPr>
      </w:pPr>
    </w:p>
    <w:p w14:paraId="7D2AAD7F" w14:textId="77777777" w:rsidR="00427B97" w:rsidRDefault="00FF63AD" w:rsidP="00FF63AD">
      <w:pPr>
        <w:spacing w:after="0" w:line="240" w:lineRule="auto"/>
        <w:textAlignment w:val="baseline"/>
        <w:rPr>
          <w:rFonts w:ascii="Calibri" w:eastAsia="Times New Roman" w:hAnsi="Calibri" w:cs="Calibri"/>
          <w:b/>
          <w:bCs/>
          <w:u w:val="single"/>
          <w:lang w:eastAsia="en-CA"/>
        </w:rPr>
      </w:pPr>
      <w:proofErr w:type="gramStart"/>
      <w:r w:rsidRPr="00427B97">
        <w:rPr>
          <w:rFonts w:ascii="Calibri" w:eastAsia="Times New Roman" w:hAnsi="Calibri" w:cs="Calibri"/>
          <w:b/>
          <w:bCs/>
          <w:u w:val="single"/>
          <w:lang w:eastAsia="en-CA"/>
        </w:rPr>
        <w:t>PURPOSE:</w:t>
      </w:r>
      <w:r w:rsidR="00427B97">
        <w:rPr>
          <w:rFonts w:ascii="Calibri" w:eastAsia="Times New Roman" w:hAnsi="Calibri" w:cs="Calibri"/>
          <w:b/>
          <w:bCs/>
          <w:u w:val="single"/>
          <w:lang w:eastAsia="en-CA"/>
        </w:rPr>
        <w:t>_</w:t>
      </w:r>
      <w:proofErr w:type="gramEnd"/>
      <w:r w:rsidR="00427B97">
        <w:rPr>
          <w:rFonts w:ascii="Calibri" w:eastAsia="Times New Roman" w:hAnsi="Calibri" w:cs="Calibri"/>
          <w:b/>
          <w:bCs/>
          <w:u w:val="single"/>
          <w:lang w:eastAsia="en-CA"/>
        </w:rPr>
        <w:t>__________________________________________________________________________</w:t>
      </w:r>
    </w:p>
    <w:p w14:paraId="1382E2D6" w14:textId="694EE323" w:rsidR="00FF63AD" w:rsidRPr="00427B97" w:rsidRDefault="00FF63AD" w:rsidP="00FF63AD">
      <w:pPr>
        <w:spacing w:after="0" w:line="240" w:lineRule="auto"/>
        <w:textAlignment w:val="baseline"/>
        <w:rPr>
          <w:rFonts w:ascii="Segoe UI" w:eastAsia="Times New Roman" w:hAnsi="Segoe UI" w:cs="Segoe UI"/>
          <w:sz w:val="18"/>
          <w:szCs w:val="18"/>
          <w:u w:val="single"/>
          <w:lang w:eastAsia="en-CA"/>
        </w:rPr>
      </w:pPr>
    </w:p>
    <w:p w14:paraId="1F44E49D" w14:textId="77777777" w:rsidR="00FF63AD" w:rsidRPr="00FF63AD" w:rsidRDefault="00FF63AD" w:rsidP="00FF63AD">
      <w:pPr>
        <w:spacing w:after="0" w:line="240" w:lineRule="auto"/>
        <w:textAlignment w:val="baseline"/>
        <w:rPr>
          <w:rFonts w:ascii="Segoe UI" w:eastAsia="Times New Roman" w:hAnsi="Segoe UI" w:cs="Segoe UI"/>
          <w:sz w:val="18"/>
          <w:szCs w:val="18"/>
          <w:lang w:eastAsia="en-CA"/>
        </w:rPr>
      </w:pPr>
      <w:r w:rsidRPr="00FF63AD">
        <w:rPr>
          <w:rFonts w:ascii="Calibri" w:eastAsia="Times New Roman" w:hAnsi="Calibri" w:cs="Calibri"/>
          <w:lang w:eastAsia="en-CA"/>
        </w:rPr>
        <w:t>The purpose of this guideline is to delineate the process for ongoing reporting of NESA course delivery using the Annual Course Report procedure.  </w:t>
      </w:r>
    </w:p>
    <w:p w14:paraId="31032FB5" w14:textId="77777777" w:rsidR="00FF63AD" w:rsidRPr="00FF63AD" w:rsidRDefault="00FF63AD" w:rsidP="00FF63AD">
      <w:pPr>
        <w:spacing w:after="0" w:line="240" w:lineRule="auto"/>
        <w:textAlignment w:val="baseline"/>
        <w:rPr>
          <w:rFonts w:ascii="Segoe UI" w:eastAsia="Times New Roman" w:hAnsi="Segoe UI" w:cs="Segoe UI"/>
          <w:sz w:val="18"/>
          <w:szCs w:val="18"/>
          <w:lang w:eastAsia="en-CA"/>
        </w:rPr>
      </w:pPr>
      <w:r w:rsidRPr="00FF63AD">
        <w:rPr>
          <w:noProof/>
        </w:rPr>
        <w:drawing>
          <wp:inline distT="0" distB="0" distL="0" distR="0" wp14:anchorId="6EF22235" wp14:editId="5A174A42">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F63AD">
        <w:rPr>
          <w:rFonts w:ascii="Calibri" w:eastAsia="Times New Roman" w:hAnsi="Calibri" w:cs="Calibri"/>
          <w:b/>
          <w:bCs/>
          <w:lang w:eastAsia="en-CA"/>
        </w:rPr>
        <w:t>BACKGROUND:</w:t>
      </w:r>
      <w:r w:rsidRPr="00FF63AD">
        <w:rPr>
          <w:rFonts w:ascii="Calibri" w:eastAsia="Times New Roman" w:hAnsi="Calibri" w:cs="Calibri"/>
          <w:lang w:eastAsia="en-CA"/>
        </w:rPr>
        <w:t> </w:t>
      </w:r>
    </w:p>
    <w:p w14:paraId="6249EFF8" w14:textId="77777777" w:rsidR="00FF63AD" w:rsidRPr="00FF63AD" w:rsidRDefault="00FF63AD" w:rsidP="00FF63AD">
      <w:pPr>
        <w:spacing w:after="0" w:line="240" w:lineRule="auto"/>
        <w:textAlignment w:val="baseline"/>
        <w:rPr>
          <w:rFonts w:ascii="Segoe UI" w:eastAsia="Times New Roman" w:hAnsi="Segoe UI" w:cs="Segoe UI"/>
          <w:sz w:val="18"/>
          <w:szCs w:val="18"/>
          <w:lang w:eastAsia="en-CA"/>
        </w:rPr>
      </w:pPr>
      <w:r w:rsidRPr="00FF63AD">
        <w:rPr>
          <w:rFonts w:ascii="Calibri" w:eastAsia="Times New Roman" w:hAnsi="Calibri" w:cs="Calibri"/>
          <w:lang w:val="en-US" w:eastAsia="en-CA"/>
        </w:rPr>
        <w:t>It is important that Annual Course Reports be prepared to maintain the integrity of and make improvements to the NESA curriculum. In addition, Course Report data is utilized in the preparation of reports to regulatory and evaluation bodies such as the Nursing Education Program Approval Board (NEPAB), Canadian Association of Schools of Nursing (CASN), and quality assurance reviews. </w:t>
      </w:r>
      <w:r w:rsidRPr="00FF63AD">
        <w:rPr>
          <w:rFonts w:ascii="Calibri" w:eastAsia="Times New Roman" w:hAnsi="Calibri" w:cs="Calibri"/>
          <w:lang w:eastAsia="en-CA"/>
        </w:rPr>
        <w:t> </w:t>
      </w:r>
    </w:p>
    <w:p w14:paraId="4987E64B" w14:textId="77777777" w:rsidR="00FF63AD" w:rsidRPr="00FF63AD" w:rsidRDefault="00FF63AD" w:rsidP="00FF63AD">
      <w:pPr>
        <w:spacing w:after="0" w:line="240" w:lineRule="auto"/>
        <w:textAlignment w:val="baseline"/>
        <w:rPr>
          <w:rFonts w:ascii="Segoe UI" w:eastAsia="Times New Roman" w:hAnsi="Segoe UI" w:cs="Segoe UI"/>
          <w:sz w:val="18"/>
          <w:szCs w:val="18"/>
          <w:lang w:eastAsia="en-CA"/>
        </w:rPr>
      </w:pPr>
      <w:r w:rsidRPr="00FF63AD">
        <w:rPr>
          <w:rFonts w:ascii="Calibri" w:eastAsia="Times New Roman" w:hAnsi="Calibri" w:cs="Calibri"/>
          <w:lang w:eastAsia="en-CA"/>
        </w:rPr>
        <w:t> </w:t>
      </w:r>
    </w:p>
    <w:p w14:paraId="7D9AA5FB" w14:textId="0F975EBD" w:rsidR="00FF63AD" w:rsidRPr="00FF63AD" w:rsidRDefault="00FF63AD" w:rsidP="00FF63AD">
      <w:pPr>
        <w:spacing w:after="0" w:line="240" w:lineRule="auto"/>
        <w:textAlignment w:val="baseline"/>
        <w:rPr>
          <w:rFonts w:ascii="Segoe UI" w:eastAsia="Times New Roman" w:hAnsi="Segoe UI" w:cs="Segoe UI"/>
          <w:sz w:val="18"/>
          <w:szCs w:val="18"/>
          <w:lang w:eastAsia="en-CA"/>
        </w:rPr>
      </w:pPr>
      <w:r w:rsidRPr="00FF63AD">
        <w:rPr>
          <w:rFonts w:ascii="Calibri" w:eastAsia="Times New Roman" w:hAnsi="Calibri" w:cs="Calibri"/>
          <w:lang w:val="en-US" w:eastAsia="en-CA"/>
        </w:rPr>
        <w:t>The course lead will facilitate</w:t>
      </w:r>
      <w:r w:rsidR="00427B97" w:rsidRPr="00FF63AD">
        <w:rPr>
          <w:rFonts w:ascii="Calibri" w:eastAsia="Times New Roman" w:hAnsi="Calibri" w:cs="Calibri"/>
          <w:lang w:val="en-US" w:eastAsia="en-CA"/>
        </w:rPr>
        <w:t xml:space="preserve"> </w:t>
      </w:r>
      <w:r w:rsidRPr="00FF63AD">
        <w:rPr>
          <w:rFonts w:ascii="Calibri" w:eastAsia="Times New Roman" w:hAnsi="Calibri" w:cs="Calibri"/>
          <w:lang w:val="en-US" w:eastAsia="en-CA"/>
        </w:rPr>
        <w:t>the course report process; however, the course report process is a collaborative one, and all individuals teaching in the course have a part to play in the provision of data and in the preparation of the report. </w:t>
      </w:r>
      <w:r w:rsidRPr="00FF63AD">
        <w:rPr>
          <w:rFonts w:ascii="Arial" w:eastAsia="Times New Roman" w:hAnsi="Arial" w:cs="Arial"/>
          <w:lang w:val="en-US" w:eastAsia="en-CA"/>
        </w:rPr>
        <w:t>W</w:t>
      </w:r>
      <w:r w:rsidRPr="00FF63AD">
        <w:rPr>
          <w:rFonts w:ascii="Calibri" w:eastAsia="Times New Roman" w:hAnsi="Calibri" w:cs="Calibri"/>
          <w:lang w:val="en-US" w:eastAsia="en-CA"/>
        </w:rPr>
        <w:t>hen preparing for the final course meeting each semester, each faculty member teaching in the course should reflect on the elements required for reporting and bring this information to the meeting to facilitate the process. </w:t>
      </w:r>
      <w:r w:rsidRPr="00FF63AD">
        <w:rPr>
          <w:rFonts w:ascii="Calibri" w:eastAsia="Times New Roman" w:hAnsi="Calibri" w:cs="Calibri"/>
          <w:lang w:eastAsia="en-CA"/>
        </w:rPr>
        <w:t> </w:t>
      </w:r>
    </w:p>
    <w:p w14:paraId="30DE8D1D" w14:textId="77777777" w:rsidR="00FF63AD" w:rsidRPr="00FF63AD" w:rsidRDefault="00FF63AD" w:rsidP="00FF63AD">
      <w:pPr>
        <w:spacing w:after="0" w:line="240" w:lineRule="auto"/>
        <w:textAlignment w:val="baseline"/>
        <w:rPr>
          <w:rFonts w:ascii="Segoe UI" w:eastAsia="Times New Roman" w:hAnsi="Segoe UI" w:cs="Segoe UI"/>
          <w:sz w:val="18"/>
          <w:szCs w:val="18"/>
          <w:lang w:eastAsia="en-CA"/>
        </w:rPr>
      </w:pPr>
      <w:r w:rsidRPr="00FF63AD">
        <w:rPr>
          <w:rFonts w:ascii="Calibri" w:eastAsia="Times New Roman" w:hAnsi="Calibri" w:cs="Calibri"/>
          <w:lang w:eastAsia="en-CA"/>
        </w:rPr>
        <w:t> </w:t>
      </w:r>
    </w:p>
    <w:p w14:paraId="64D85FFC" w14:textId="77777777" w:rsidR="00FF63AD" w:rsidRPr="00FF63AD" w:rsidRDefault="00FF63AD" w:rsidP="00FF63AD">
      <w:pPr>
        <w:spacing w:after="0" w:line="240" w:lineRule="auto"/>
        <w:ind w:left="1080"/>
        <w:textAlignment w:val="baseline"/>
        <w:rPr>
          <w:rFonts w:ascii="Segoe UI" w:eastAsia="Times New Roman" w:hAnsi="Segoe UI" w:cs="Segoe UI"/>
          <w:sz w:val="18"/>
          <w:szCs w:val="18"/>
          <w:lang w:eastAsia="en-CA"/>
        </w:rPr>
      </w:pPr>
      <w:r w:rsidRPr="00FF63AD">
        <w:rPr>
          <w:rFonts w:ascii="Calibri" w:eastAsia="Times New Roman" w:hAnsi="Calibri" w:cs="Calibri"/>
          <w:lang w:eastAsia="en-CA"/>
        </w:rPr>
        <w:t> </w:t>
      </w:r>
    </w:p>
    <w:p w14:paraId="5BE72734" w14:textId="7F429270" w:rsidR="00FF63AD" w:rsidRDefault="00FF63AD" w:rsidP="00FF63AD">
      <w:pPr>
        <w:spacing w:after="0" w:line="240" w:lineRule="auto"/>
        <w:textAlignment w:val="baseline"/>
        <w:rPr>
          <w:rFonts w:ascii="Calibri" w:eastAsia="Times New Roman" w:hAnsi="Calibri" w:cs="Calibri"/>
          <w:u w:val="single"/>
          <w:lang w:eastAsia="en-CA"/>
        </w:rPr>
      </w:pPr>
      <w:r w:rsidRPr="00427B97">
        <w:rPr>
          <w:rFonts w:ascii="Calibri" w:eastAsia="Times New Roman" w:hAnsi="Calibri" w:cs="Calibri"/>
          <w:b/>
          <w:bCs/>
          <w:u w:val="single"/>
          <w:lang w:eastAsia="en-CA"/>
        </w:rPr>
        <w:t>DEFINITIONS:</w:t>
      </w:r>
      <w:r w:rsidRPr="00427B97">
        <w:rPr>
          <w:rFonts w:ascii="Calibri" w:eastAsia="Times New Roman" w:hAnsi="Calibri" w:cs="Calibri"/>
          <w:u w:val="single"/>
          <w:lang w:eastAsia="en-CA"/>
        </w:rPr>
        <w:t> </w:t>
      </w:r>
      <w:r w:rsidR="00427B97">
        <w:rPr>
          <w:rFonts w:ascii="Calibri" w:eastAsia="Times New Roman" w:hAnsi="Calibri" w:cs="Calibri"/>
          <w:u w:val="single"/>
          <w:lang w:eastAsia="en-CA"/>
        </w:rPr>
        <w:t>_________________________________________________________________________</w:t>
      </w:r>
    </w:p>
    <w:p w14:paraId="37F8D151" w14:textId="77777777" w:rsidR="00427B97" w:rsidRPr="00427B97" w:rsidRDefault="00427B97" w:rsidP="00FF63AD">
      <w:pPr>
        <w:spacing w:after="0" w:line="240" w:lineRule="auto"/>
        <w:textAlignment w:val="baseline"/>
        <w:rPr>
          <w:rFonts w:ascii="Segoe UI" w:eastAsia="Times New Roman" w:hAnsi="Segoe UI" w:cs="Segoe UI"/>
          <w:sz w:val="18"/>
          <w:szCs w:val="18"/>
          <w:u w:val="single"/>
          <w:lang w:eastAsia="en-CA"/>
        </w:rPr>
      </w:pPr>
    </w:p>
    <w:p w14:paraId="6D1AB5A7" w14:textId="41E1D805" w:rsidR="00FF63AD" w:rsidRPr="00427B97" w:rsidRDefault="00FF63AD" w:rsidP="00427B97">
      <w:pPr>
        <w:pStyle w:val="ListParagraph"/>
        <w:numPr>
          <w:ilvl w:val="0"/>
          <w:numId w:val="7"/>
        </w:numPr>
        <w:spacing w:after="0" w:line="240" w:lineRule="auto"/>
        <w:textAlignment w:val="baseline"/>
        <w:rPr>
          <w:rFonts w:ascii="Calibri" w:eastAsia="Times New Roman" w:hAnsi="Calibri" w:cs="Calibri"/>
          <w:lang w:eastAsia="en-CA"/>
        </w:rPr>
      </w:pPr>
      <w:r w:rsidRPr="00427B97">
        <w:rPr>
          <w:rFonts w:ascii="Calibri" w:eastAsia="Times New Roman" w:hAnsi="Calibri" w:cs="Calibri"/>
          <w:lang w:eastAsia="en-CA"/>
        </w:rPr>
        <w:t>Qualtrics Research Suite: Online survey platform used for NESA program evaluation and Annual Course Reports  </w:t>
      </w:r>
    </w:p>
    <w:p w14:paraId="34B7B7FD" w14:textId="77777777" w:rsidR="00FF63AD" w:rsidRPr="00FF63AD" w:rsidRDefault="00FF63AD" w:rsidP="00FF63AD">
      <w:pPr>
        <w:spacing w:after="0" w:line="240" w:lineRule="auto"/>
        <w:ind w:left="1080"/>
        <w:textAlignment w:val="baseline"/>
        <w:rPr>
          <w:rFonts w:ascii="Segoe UI" w:eastAsia="Times New Roman" w:hAnsi="Segoe UI" w:cs="Segoe UI"/>
          <w:sz w:val="18"/>
          <w:szCs w:val="18"/>
          <w:lang w:eastAsia="en-CA"/>
        </w:rPr>
      </w:pPr>
      <w:r w:rsidRPr="00FF63AD">
        <w:rPr>
          <w:rFonts w:ascii="Calibri" w:eastAsia="Times New Roman" w:hAnsi="Calibri" w:cs="Calibri"/>
          <w:lang w:eastAsia="en-CA"/>
        </w:rPr>
        <w:t> </w:t>
      </w:r>
    </w:p>
    <w:p w14:paraId="071A232E" w14:textId="77777777" w:rsidR="00FF63AD" w:rsidRPr="00FF63AD" w:rsidRDefault="00FF63AD" w:rsidP="00FF63AD">
      <w:pPr>
        <w:spacing w:after="0" w:line="240" w:lineRule="auto"/>
        <w:textAlignment w:val="baseline"/>
        <w:rPr>
          <w:rFonts w:ascii="Segoe UI" w:eastAsia="Times New Roman" w:hAnsi="Segoe UI" w:cs="Segoe UI"/>
          <w:sz w:val="18"/>
          <w:szCs w:val="18"/>
          <w:lang w:eastAsia="en-CA"/>
        </w:rPr>
      </w:pPr>
      <w:r w:rsidRPr="00FF63AD">
        <w:rPr>
          <w:rFonts w:ascii="Calibri" w:eastAsia="Times New Roman" w:hAnsi="Calibri" w:cs="Calibri"/>
          <w:lang w:eastAsia="en-CA"/>
        </w:rPr>
        <w:t> </w:t>
      </w:r>
    </w:p>
    <w:p w14:paraId="10C44D04" w14:textId="37453FD1" w:rsidR="00FF63AD" w:rsidRDefault="00FF63AD" w:rsidP="00FF63AD">
      <w:pPr>
        <w:spacing w:after="0" w:line="240" w:lineRule="auto"/>
        <w:textAlignment w:val="baseline"/>
        <w:rPr>
          <w:rFonts w:ascii="Calibri" w:eastAsia="Times New Roman" w:hAnsi="Calibri" w:cs="Calibri"/>
          <w:u w:val="single"/>
          <w:lang w:eastAsia="en-CA"/>
        </w:rPr>
      </w:pPr>
      <w:r w:rsidRPr="00427B97">
        <w:rPr>
          <w:rFonts w:ascii="Calibri" w:eastAsia="Times New Roman" w:hAnsi="Calibri" w:cs="Calibri"/>
          <w:b/>
          <w:bCs/>
          <w:u w:val="single"/>
          <w:lang w:eastAsia="en-CA"/>
        </w:rPr>
        <w:t>GUIDELINE SCOPE:</w:t>
      </w:r>
      <w:r w:rsidRPr="00427B97">
        <w:rPr>
          <w:rFonts w:ascii="Calibri" w:eastAsia="Times New Roman" w:hAnsi="Calibri" w:cs="Calibri"/>
          <w:u w:val="single"/>
          <w:lang w:eastAsia="en-CA"/>
        </w:rPr>
        <w:t> </w:t>
      </w:r>
      <w:r w:rsidR="00427B97">
        <w:rPr>
          <w:rFonts w:ascii="Calibri" w:eastAsia="Times New Roman" w:hAnsi="Calibri" w:cs="Calibri"/>
          <w:u w:val="single"/>
          <w:lang w:eastAsia="en-CA"/>
        </w:rPr>
        <w:t>____________________________________________________________________</w:t>
      </w:r>
    </w:p>
    <w:p w14:paraId="76AE108F" w14:textId="77777777" w:rsidR="00427B97" w:rsidRPr="00427B97" w:rsidRDefault="00427B97" w:rsidP="00FF63AD">
      <w:pPr>
        <w:spacing w:after="0" w:line="240" w:lineRule="auto"/>
        <w:textAlignment w:val="baseline"/>
        <w:rPr>
          <w:rFonts w:ascii="Segoe UI" w:eastAsia="Times New Roman" w:hAnsi="Segoe UI" w:cs="Segoe UI"/>
          <w:sz w:val="18"/>
          <w:szCs w:val="18"/>
          <w:u w:val="single"/>
          <w:lang w:eastAsia="en-CA"/>
        </w:rPr>
      </w:pPr>
    </w:p>
    <w:p w14:paraId="343AC64B" w14:textId="170C0863" w:rsidR="00427B97" w:rsidRDefault="00FF63AD" w:rsidP="00FF63AD">
      <w:pPr>
        <w:spacing w:after="0" w:line="240" w:lineRule="auto"/>
        <w:textAlignment w:val="baseline"/>
        <w:rPr>
          <w:rFonts w:ascii="Calibri" w:eastAsia="Times New Roman" w:hAnsi="Calibri" w:cs="Calibri"/>
          <w:lang w:eastAsia="en-CA"/>
        </w:rPr>
      </w:pPr>
      <w:r w:rsidRPr="00FF63AD">
        <w:rPr>
          <w:rFonts w:ascii="Calibri" w:eastAsia="Times New Roman" w:hAnsi="Calibri" w:cs="Calibri"/>
          <w:lang w:eastAsia="en-CA"/>
        </w:rPr>
        <w:t>This guideline applies to all NESA courses on both campuses designated as “NSG” or “NURS”. This guideline does not apply to courses delivered in support of the core curriculum—such as anatomy and physiology, nutrition, and sociology courses.</w:t>
      </w:r>
    </w:p>
    <w:p w14:paraId="43AA794F" w14:textId="77777777" w:rsidR="00427B97" w:rsidRDefault="00427B97" w:rsidP="00FF63AD">
      <w:pPr>
        <w:spacing w:after="0" w:line="240" w:lineRule="auto"/>
        <w:textAlignment w:val="baseline"/>
        <w:rPr>
          <w:rFonts w:ascii="Calibri" w:eastAsia="Times New Roman" w:hAnsi="Calibri" w:cs="Calibri"/>
          <w:lang w:eastAsia="en-CA"/>
        </w:rPr>
      </w:pPr>
    </w:p>
    <w:p w14:paraId="55CB59DC" w14:textId="0EBE43C6" w:rsidR="00FF63AD" w:rsidRPr="00FF63AD" w:rsidRDefault="00FF63AD" w:rsidP="00FF63AD">
      <w:pPr>
        <w:spacing w:after="0" w:line="240" w:lineRule="auto"/>
        <w:textAlignment w:val="baseline"/>
        <w:rPr>
          <w:rFonts w:ascii="Segoe UI" w:eastAsia="Times New Roman" w:hAnsi="Segoe UI" w:cs="Segoe UI"/>
          <w:sz w:val="18"/>
          <w:szCs w:val="18"/>
          <w:lang w:eastAsia="en-CA"/>
        </w:rPr>
      </w:pPr>
      <w:r w:rsidRPr="00FF63AD">
        <w:rPr>
          <w:rFonts w:ascii="Calibri" w:eastAsia="Times New Roman" w:hAnsi="Calibri" w:cs="Calibri"/>
          <w:lang w:eastAsia="en-CA"/>
        </w:rPr>
        <w:t> </w:t>
      </w:r>
    </w:p>
    <w:p w14:paraId="75432ABB" w14:textId="5764E487" w:rsidR="00FF63AD" w:rsidRDefault="00FF63AD" w:rsidP="00FF63AD">
      <w:pPr>
        <w:spacing w:after="0" w:line="240" w:lineRule="auto"/>
        <w:textAlignment w:val="baseline"/>
        <w:rPr>
          <w:rFonts w:ascii="Calibri" w:eastAsia="Times New Roman" w:hAnsi="Calibri" w:cs="Calibri"/>
          <w:u w:val="single"/>
          <w:lang w:eastAsia="en-CA"/>
        </w:rPr>
      </w:pPr>
      <w:r w:rsidRPr="00427B97">
        <w:rPr>
          <w:rFonts w:ascii="Calibri" w:eastAsia="Times New Roman" w:hAnsi="Calibri" w:cs="Calibri"/>
          <w:b/>
          <w:bCs/>
          <w:u w:val="single"/>
          <w:lang w:eastAsia="en-CA"/>
        </w:rPr>
        <w:t>SPECIFICS OF THE GUIDELINE: </w:t>
      </w:r>
      <w:r w:rsidRPr="00427B97">
        <w:rPr>
          <w:rFonts w:ascii="Calibri" w:eastAsia="Times New Roman" w:hAnsi="Calibri" w:cs="Calibri"/>
          <w:u w:val="single"/>
          <w:lang w:eastAsia="en-CA"/>
        </w:rPr>
        <w:t> </w:t>
      </w:r>
      <w:r w:rsidR="00427B97">
        <w:rPr>
          <w:rFonts w:ascii="Calibri" w:eastAsia="Times New Roman" w:hAnsi="Calibri" w:cs="Calibri"/>
          <w:u w:val="single"/>
          <w:lang w:eastAsia="en-CA"/>
        </w:rPr>
        <w:t>___________________________________________________________</w:t>
      </w:r>
    </w:p>
    <w:p w14:paraId="549FF1CC" w14:textId="77777777" w:rsidR="00427B97" w:rsidRPr="00427B97" w:rsidRDefault="00427B97" w:rsidP="00FF63AD">
      <w:pPr>
        <w:spacing w:after="0" w:line="240" w:lineRule="auto"/>
        <w:textAlignment w:val="baseline"/>
        <w:rPr>
          <w:rFonts w:ascii="Segoe UI" w:eastAsia="Times New Roman" w:hAnsi="Segoe UI" w:cs="Segoe UI"/>
          <w:sz w:val="18"/>
          <w:szCs w:val="18"/>
          <w:u w:val="single"/>
          <w:lang w:eastAsia="en-CA"/>
        </w:rPr>
      </w:pPr>
    </w:p>
    <w:p w14:paraId="2CCB31A9" w14:textId="77777777" w:rsidR="00FF63AD" w:rsidRPr="00FF63AD" w:rsidRDefault="00FF63AD" w:rsidP="00FF63AD">
      <w:pPr>
        <w:spacing w:after="0" w:line="240" w:lineRule="auto"/>
        <w:textAlignment w:val="baseline"/>
        <w:rPr>
          <w:rFonts w:ascii="Segoe UI" w:eastAsia="Times New Roman" w:hAnsi="Segoe UI" w:cs="Segoe UI"/>
          <w:sz w:val="18"/>
          <w:szCs w:val="18"/>
          <w:lang w:eastAsia="en-CA"/>
        </w:rPr>
      </w:pPr>
      <w:r w:rsidRPr="00FF63AD">
        <w:rPr>
          <w:rFonts w:ascii="Calibri" w:eastAsia="Times New Roman" w:hAnsi="Calibri" w:cs="Calibri"/>
          <w:lang w:val="en-US" w:eastAsia="en-CA"/>
        </w:rPr>
        <w:t>To enhance the consistency of the course reports and ensure that key data is collected in an orderly and usable manner, an online Annual Course Report is being utilized via the Qualtrics Research Suite platform. A template is available in Word format; however, all data is to be entered into the online data collection tool. The process is outlined below.</w:t>
      </w:r>
      <w:r w:rsidRPr="00FF63AD">
        <w:rPr>
          <w:rFonts w:ascii="Calibri" w:eastAsia="Times New Roman" w:hAnsi="Calibri" w:cs="Calibri"/>
          <w:lang w:eastAsia="en-CA"/>
        </w:rPr>
        <w:t> </w:t>
      </w:r>
    </w:p>
    <w:p w14:paraId="0A3CDF43" w14:textId="77777777" w:rsidR="00FF63AD" w:rsidRPr="00FF63AD" w:rsidRDefault="00FF63AD" w:rsidP="00FF63AD">
      <w:pPr>
        <w:numPr>
          <w:ilvl w:val="0"/>
          <w:numId w:val="2"/>
        </w:numPr>
        <w:spacing w:after="0" w:line="240" w:lineRule="auto"/>
        <w:ind w:left="765" w:firstLine="0"/>
        <w:textAlignment w:val="baseline"/>
        <w:rPr>
          <w:rFonts w:ascii="Times New Roman" w:eastAsia="Times New Roman" w:hAnsi="Times New Roman" w:cs="Times New Roman"/>
          <w:lang w:eastAsia="en-CA"/>
        </w:rPr>
      </w:pPr>
      <w:r w:rsidRPr="00FF63AD">
        <w:rPr>
          <w:rFonts w:ascii="Calibri" w:eastAsia="Times New Roman" w:hAnsi="Calibri" w:cs="Calibri"/>
          <w:lang w:eastAsia="en-CA"/>
        </w:rPr>
        <w:t xml:space="preserve">Each year, when it is time for an Annual Course Report, the University of Lethbridge Health Sciences Front Office survey administrator will enter the names and email addresses of course leads into the online Annual Course Report tool. A unique link to the online survey, as well as a Word template of the Report, will be sent to course leads (usually in May; however, </w:t>
      </w:r>
      <w:r w:rsidRPr="00FF63AD">
        <w:rPr>
          <w:rFonts w:ascii="Calibri" w:eastAsia="Times New Roman" w:hAnsi="Calibri" w:cs="Calibri"/>
          <w:lang w:eastAsia="en-CA"/>
        </w:rPr>
        <w:lastRenderedPageBreak/>
        <w:t>timelines for some courses may differ or special access may be requested for courses that only run once per year in the Fall).   </w:t>
      </w:r>
    </w:p>
    <w:p w14:paraId="5C4DD006" w14:textId="77777777" w:rsidR="00FF63AD" w:rsidRPr="00FF63AD" w:rsidRDefault="00FF63AD" w:rsidP="00FF63AD">
      <w:pPr>
        <w:numPr>
          <w:ilvl w:val="0"/>
          <w:numId w:val="3"/>
        </w:numPr>
        <w:spacing w:after="0" w:line="240" w:lineRule="auto"/>
        <w:ind w:left="765" w:firstLine="0"/>
        <w:textAlignment w:val="baseline"/>
        <w:rPr>
          <w:rFonts w:ascii="Times New Roman" w:eastAsia="Times New Roman" w:hAnsi="Times New Roman" w:cs="Times New Roman"/>
          <w:lang w:eastAsia="en-CA"/>
        </w:rPr>
      </w:pPr>
      <w:r w:rsidRPr="00FF63AD">
        <w:rPr>
          <w:rFonts w:ascii="Calibri" w:eastAsia="Times New Roman" w:hAnsi="Calibri" w:cs="Calibri"/>
          <w:lang w:eastAsia="en-CA"/>
        </w:rPr>
        <w:t>The course lead, in collaboration with the course teaching team, will complete a paper or Word template of the Annual Course Report</w:t>
      </w:r>
      <w:r w:rsidRPr="00FF63AD">
        <w:rPr>
          <w:rFonts w:ascii="Calibri" w:eastAsia="Times New Roman" w:hAnsi="Calibri" w:cs="Calibri"/>
          <w:lang w:val="en-US" w:eastAsia="en-CA"/>
        </w:rPr>
        <w:t>. </w:t>
      </w:r>
      <w:r w:rsidRPr="00FF63AD">
        <w:rPr>
          <w:rFonts w:ascii="Calibri" w:eastAsia="Times New Roman" w:hAnsi="Calibri" w:cs="Calibri"/>
          <w:lang w:eastAsia="en-CA"/>
        </w:rPr>
        <w:t>This will ensure the correct information is gathered from the teaching team</w:t>
      </w:r>
      <w:r w:rsidRPr="00FF63AD">
        <w:rPr>
          <w:rFonts w:ascii="Calibri" w:eastAsia="Times New Roman" w:hAnsi="Calibri" w:cs="Calibri"/>
          <w:i/>
          <w:iCs/>
          <w:lang w:eastAsia="en-CA"/>
        </w:rPr>
        <w:t> prior to</w:t>
      </w:r>
      <w:r w:rsidRPr="00FF63AD">
        <w:rPr>
          <w:rFonts w:ascii="Calibri" w:eastAsia="Times New Roman" w:hAnsi="Calibri" w:cs="Calibri"/>
          <w:lang w:eastAsia="en-CA"/>
        </w:rPr>
        <w:t> beginning the online Annual Course Report entry process. </w:t>
      </w:r>
    </w:p>
    <w:p w14:paraId="30326959" w14:textId="77777777" w:rsidR="00FF63AD" w:rsidRPr="00FF63AD" w:rsidRDefault="00FF63AD" w:rsidP="00FF63AD">
      <w:pPr>
        <w:numPr>
          <w:ilvl w:val="0"/>
          <w:numId w:val="4"/>
        </w:numPr>
        <w:spacing w:after="0" w:line="240" w:lineRule="auto"/>
        <w:ind w:left="765" w:firstLine="0"/>
        <w:textAlignment w:val="baseline"/>
        <w:rPr>
          <w:rFonts w:ascii="Times New Roman" w:eastAsia="Times New Roman" w:hAnsi="Times New Roman" w:cs="Times New Roman"/>
          <w:lang w:eastAsia="en-CA"/>
        </w:rPr>
      </w:pPr>
      <w:r w:rsidRPr="00FF63AD">
        <w:rPr>
          <w:rFonts w:ascii="Calibri" w:eastAsia="Times New Roman" w:hAnsi="Calibri" w:cs="Calibri"/>
          <w:lang w:eastAsia="en-CA"/>
        </w:rPr>
        <w:t xml:space="preserve">The course lead will then enter the course data into the online Annual Course Report, by clicking on the unique hyperlink sent to her/him, and then simply transcribing </w:t>
      </w:r>
      <w:proofErr w:type="gramStart"/>
      <w:r w:rsidRPr="00FF63AD">
        <w:rPr>
          <w:rFonts w:ascii="Calibri" w:eastAsia="Times New Roman" w:hAnsi="Calibri" w:cs="Calibri"/>
          <w:lang w:eastAsia="en-CA"/>
        </w:rPr>
        <w:t>off of</w:t>
      </w:r>
      <w:proofErr w:type="gramEnd"/>
      <w:r w:rsidRPr="00FF63AD">
        <w:rPr>
          <w:rFonts w:ascii="Calibri" w:eastAsia="Times New Roman" w:hAnsi="Calibri" w:cs="Calibri"/>
          <w:lang w:eastAsia="en-CA"/>
        </w:rPr>
        <w:t xml:space="preserve"> the template that was completed in consultation with the teaching team. </w:t>
      </w:r>
    </w:p>
    <w:p w14:paraId="190035C7" w14:textId="77777777" w:rsidR="00FF63AD" w:rsidRPr="00FF63AD" w:rsidRDefault="00FF63AD" w:rsidP="00FF63AD">
      <w:pPr>
        <w:numPr>
          <w:ilvl w:val="0"/>
          <w:numId w:val="5"/>
        </w:numPr>
        <w:spacing w:after="0" w:line="240" w:lineRule="auto"/>
        <w:ind w:left="765" w:firstLine="0"/>
        <w:textAlignment w:val="baseline"/>
        <w:rPr>
          <w:rFonts w:ascii="Times New Roman" w:eastAsia="Times New Roman" w:hAnsi="Times New Roman" w:cs="Times New Roman"/>
          <w:lang w:eastAsia="en-CA"/>
        </w:rPr>
      </w:pPr>
      <w:r w:rsidRPr="00FF63AD">
        <w:rPr>
          <w:rFonts w:ascii="Calibri" w:eastAsia="Times New Roman" w:hAnsi="Calibri" w:cs="Calibri"/>
          <w:lang w:eastAsia="en-CA"/>
        </w:rPr>
        <w:t>The Front Office survey administrator can send a PDF of the recorded responses back to the course lead for their records and to guide course planning. </w:t>
      </w:r>
    </w:p>
    <w:p w14:paraId="381BE0D8" w14:textId="02ECBBC0" w:rsidR="00FF63AD" w:rsidRPr="00FF63AD" w:rsidRDefault="00FF63AD" w:rsidP="00FF63AD">
      <w:pPr>
        <w:numPr>
          <w:ilvl w:val="0"/>
          <w:numId w:val="6"/>
        </w:numPr>
        <w:spacing w:after="0" w:line="240" w:lineRule="auto"/>
        <w:ind w:left="765" w:firstLine="0"/>
        <w:textAlignment w:val="baseline"/>
        <w:rPr>
          <w:rFonts w:ascii="Times New Roman" w:eastAsia="Times New Roman" w:hAnsi="Times New Roman" w:cs="Times New Roman"/>
          <w:lang w:eastAsia="en-CA"/>
        </w:rPr>
      </w:pPr>
      <w:r w:rsidRPr="00FF63AD">
        <w:rPr>
          <w:rFonts w:ascii="Calibri" w:eastAsia="Times New Roman" w:hAnsi="Calibri" w:cs="Calibri"/>
          <w:lang w:eastAsia="en-CA"/>
        </w:rPr>
        <w:t>Data will be aggregated and shared with Curriculum and other NESA Committees, as required. Data will also be used in the generation of reports for NEPAB, CASN, and Q</w:t>
      </w:r>
      <w:r w:rsidR="002B2DB0">
        <w:rPr>
          <w:rFonts w:ascii="Calibri" w:eastAsia="Times New Roman" w:hAnsi="Calibri" w:cs="Calibri"/>
          <w:lang w:eastAsia="en-CA"/>
        </w:rPr>
        <w:t>uality Assurance</w:t>
      </w:r>
      <w:r w:rsidRPr="00FF63AD">
        <w:rPr>
          <w:rFonts w:ascii="Calibri" w:eastAsia="Times New Roman" w:hAnsi="Calibri" w:cs="Calibri"/>
          <w:lang w:eastAsia="en-CA"/>
        </w:rPr>
        <w:t>. </w:t>
      </w:r>
    </w:p>
    <w:p w14:paraId="5F987A1D" w14:textId="77777777" w:rsidR="00427B97" w:rsidRDefault="00427B97" w:rsidP="00FF63AD">
      <w:pPr>
        <w:spacing w:after="0" w:line="240" w:lineRule="auto"/>
        <w:ind w:left="1080"/>
        <w:textAlignment w:val="baseline"/>
        <w:rPr>
          <w:rFonts w:ascii="Calibri" w:eastAsia="Times New Roman" w:hAnsi="Calibri" w:cs="Calibri"/>
          <w:lang w:eastAsia="en-CA"/>
        </w:rPr>
      </w:pPr>
    </w:p>
    <w:p w14:paraId="208D983C" w14:textId="7DFCA024" w:rsidR="00FF63AD" w:rsidRPr="00FF63AD" w:rsidRDefault="00FF63AD" w:rsidP="00FF63AD">
      <w:pPr>
        <w:spacing w:after="0" w:line="240" w:lineRule="auto"/>
        <w:ind w:left="1080"/>
        <w:textAlignment w:val="baseline"/>
        <w:rPr>
          <w:rFonts w:ascii="Segoe UI" w:eastAsia="Times New Roman" w:hAnsi="Segoe UI" w:cs="Segoe UI"/>
          <w:sz w:val="18"/>
          <w:szCs w:val="18"/>
          <w:lang w:eastAsia="en-CA"/>
        </w:rPr>
      </w:pPr>
      <w:r w:rsidRPr="00FF63AD">
        <w:rPr>
          <w:rFonts w:ascii="Calibri" w:eastAsia="Times New Roman" w:hAnsi="Calibri" w:cs="Calibri"/>
          <w:lang w:eastAsia="en-CA"/>
        </w:rPr>
        <w:t> </w:t>
      </w:r>
    </w:p>
    <w:p w14:paraId="7316007F" w14:textId="707DCBCC" w:rsidR="00FF63AD" w:rsidRPr="00427B97" w:rsidRDefault="00FF63AD" w:rsidP="00FF63AD">
      <w:pPr>
        <w:spacing w:after="0" w:line="240" w:lineRule="auto"/>
        <w:textAlignment w:val="baseline"/>
        <w:rPr>
          <w:rFonts w:ascii="Segoe UI" w:eastAsia="Times New Roman" w:hAnsi="Segoe UI" w:cs="Segoe UI"/>
          <w:sz w:val="18"/>
          <w:szCs w:val="18"/>
          <w:u w:val="single"/>
          <w:lang w:eastAsia="en-CA"/>
        </w:rPr>
      </w:pPr>
      <w:r w:rsidRPr="00427B97">
        <w:rPr>
          <w:rFonts w:ascii="Calibri" w:eastAsia="Times New Roman" w:hAnsi="Calibri" w:cs="Calibri"/>
          <w:b/>
          <w:bCs/>
          <w:u w:val="single"/>
          <w:lang w:eastAsia="en-CA"/>
        </w:rPr>
        <w:t>APPENDIX:</w:t>
      </w:r>
      <w:r w:rsidRPr="00427B97">
        <w:rPr>
          <w:rFonts w:ascii="Calibri" w:eastAsia="Times New Roman" w:hAnsi="Calibri" w:cs="Calibri"/>
          <w:u w:val="single"/>
          <w:lang w:eastAsia="en-CA"/>
        </w:rPr>
        <w:t> </w:t>
      </w:r>
      <w:r w:rsidR="00427B97">
        <w:rPr>
          <w:rFonts w:ascii="Calibri" w:eastAsia="Times New Roman" w:hAnsi="Calibri" w:cs="Calibri"/>
          <w:u w:val="single"/>
          <w:lang w:eastAsia="en-CA"/>
        </w:rPr>
        <w:t>___________________________________________________________________________</w:t>
      </w:r>
    </w:p>
    <w:p w14:paraId="2E1E0C03" w14:textId="4EEB7111" w:rsidR="00FF63AD" w:rsidRDefault="00FF63AD" w:rsidP="00FF63AD">
      <w:pPr>
        <w:spacing w:after="0" w:line="240" w:lineRule="auto"/>
        <w:ind w:left="135"/>
        <w:textAlignment w:val="baseline"/>
        <w:rPr>
          <w:rFonts w:ascii="Calibri" w:eastAsia="Times New Roman" w:hAnsi="Calibri" w:cs="Calibri"/>
          <w:lang w:eastAsia="en-CA"/>
        </w:rPr>
      </w:pPr>
      <w:r w:rsidRPr="00FF63AD">
        <w:rPr>
          <w:rFonts w:ascii="Calibri" w:eastAsia="Times New Roman" w:hAnsi="Calibri" w:cs="Calibri"/>
          <w:lang w:eastAsia="en-CA"/>
        </w:rPr>
        <w:t>A current version of the Report template is housed on the shared NESA Joint Moodle site, and will also be sent out via email with the link to the online Course Report.  </w:t>
      </w:r>
    </w:p>
    <w:p w14:paraId="395D7B7C" w14:textId="250040AE" w:rsidR="002B2DB0" w:rsidRDefault="002B2DB0" w:rsidP="00FF63AD">
      <w:pPr>
        <w:spacing w:after="0" w:line="240" w:lineRule="auto"/>
        <w:ind w:left="135"/>
        <w:textAlignment w:val="baseline"/>
        <w:rPr>
          <w:rFonts w:ascii="Segoe UI" w:eastAsia="Times New Roman" w:hAnsi="Segoe UI" w:cs="Segoe UI"/>
          <w:sz w:val="18"/>
          <w:szCs w:val="18"/>
          <w:lang w:eastAsia="en-CA"/>
        </w:rPr>
      </w:pPr>
    </w:p>
    <w:p w14:paraId="15BE1886" w14:textId="77777777" w:rsidR="00427B97" w:rsidRPr="00FF63AD" w:rsidRDefault="00427B97" w:rsidP="00FF63AD">
      <w:pPr>
        <w:spacing w:after="0" w:line="240" w:lineRule="auto"/>
        <w:ind w:left="135"/>
        <w:textAlignment w:val="baseline"/>
        <w:rPr>
          <w:rFonts w:ascii="Segoe UI" w:eastAsia="Times New Roman" w:hAnsi="Segoe UI" w:cs="Segoe UI"/>
          <w:sz w:val="18"/>
          <w:szCs w:val="18"/>
          <w:lang w:eastAsia="en-CA"/>
        </w:rPr>
      </w:pPr>
    </w:p>
    <w:p w14:paraId="51BF9CF1" w14:textId="7B809427" w:rsidR="00FF63AD" w:rsidRDefault="00FF63AD" w:rsidP="00FF63AD">
      <w:pPr>
        <w:spacing w:after="0" w:line="240" w:lineRule="auto"/>
        <w:textAlignment w:val="baseline"/>
        <w:rPr>
          <w:rFonts w:ascii="Calibri" w:eastAsia="Times New Roman" w:hAnsi="Calibri" w:cs="Calibri"/>
          <w:u w:val="single"/>
          <w:lang w:eastAsia="en-CA"/>
        </w:rPr>
      </w:pPr>
      <w:r w:rsidRPr="00427B97">
        <w:rPr>
          <w:rFonts w:ascii="Calibri" w:eastAsia="Times New Roman" w:hAnsi="Calibri" w:cs="Calibri"/>
          <w:b/>
          <w:bCs/>
          <w:u w:val="single"/>
          <w:lang w:eastAsia="en-CA"/>
        </w:rPr>
        <w:t>RELATED POLICIES/ASSOCIATED GUIDELINES: </w:t>
      </w:r>
      <w:r w:rsidRPr="00427B97">
        <w:rPr>
          <w:rFonts w:ascii="Calibri" w:eastAsia="Times New Roman" w:hAnsi="Calibri" w:cs="Calibri"/>
          <w:u w:val="single"/>
          <w:lang w:eastAsia="en-CA"/>
        </w:rPr>
        <w:t> </w:t>
      </w:r>
      <w:r w:rsidR="00427B97">
        <w:rPr>
          <w:rFonts w:ascii="Calibri" w:eastAsia="Times New Roman" w:hAnsi="Calibri" w:cs="Calibri"/>
          <w:u w:val="single"/>
          <w:lang w:eastAsia="en-CA"/>
        </w:rPr>
        <w:t>______________________________________________</w:t>
      </w:r>
    </w:p>
    <w:p w14:paraId="0EC09AF3" w14:textId="77777777" w:rsidR="00427B97" w:rsidRPr="00427B97" w:rsidRDefault="00427B97" w:rsidP="00FF63AD">
      <w:pPr>
        <w:spacing w:after="0" w:line="240" w:lineRule="auto"/>
        <w:textAlignment w:val="baseline"/>
        <w:rPr>
          <w:rFonts w:ascii="Segoe UI" w:eastAsia="Times New Roman" w:hAnsi="Segoe UI" w:cs="Segoe UI"/>
          <w:sz w:val="18"/>
          <w:szCs w:val="18"/>
          <w:u w:val="single"/>
          <w:lang w:eastAsia="en-CA"/>
        </w:rPr>
      </w:pPr>
    </w:p>
    <w:p w14:paraId="4897B73C" w14:textId="77777777" w:rsidR="00FF63AD" w:rsidRPr="00FF63AD" w:rsidRDefault="00FF63AD" w:rsidP="00FF63AD">
      <w:pPr>
        <w:spacing w:after="0" w:line="240" w:lineRule="auto"/>
        <w:ind w:left="1125"/>
        <w:textAlignment w:val="baseline"/>
        <w:rPr>
          <w:rFonts w:ascii="Segoe UI" w:eastAsia="Times New Roman" w:hAnsi="Segoe UI" w:cs="Segoe UI"/>
          <w:sz w:val="18"/>
          <w:szCs w:val="18"/>
          <w:lang w:eastAsia="en-CA"/>
        </w:rPr>
      </w:pPr>
      <w:r w:rsidRPr="00FF63AD">
        <w:rPr>
          <w:rFonts w:ascii="Calibri" w:eastAsia="Times New Roman" w:hAnsi="Calibri" w:cs="Calibri"/>
          <w:lang w:eastAsia="en-CA"/>
        </w:rPr>
        <w:t> </w:t>
      </w:r>
    </w:p>
    <w:p w14:paraId="7F5D57CD" w14:textId="10BD5F4C" w:rsidR="00FF63AD" w:rsidRDefault="00FF63AD" w:rsidP="00FF63AD">
      <w:pPr>
        <w:spacing w:after="0" w:line="240" w:lineRule="auto"/>
        <w:textAlignment w:val="baseline"/>
        <w:rPr>
          <w:rFonts w:ascii="Calibri" w:eastAsia="Times New Roman" w:hAnsi="Calibri" w:cs="Calibri"/>
          <w:u w:val="single"/>
          <w:lang w:eastAsia="en-CA"/>
        </w:rPr>
      </w:pPr>
      <w:r w:rsidRPr="00427B97">
        <w:rPr>
          <w:rFonts w:ascii="Calibri" w:eastAsia="Times New Roman" w:hAnsi="Calibri" w:cs="Calibri"/>
          <w:b/>
          <w:bCs/>
          <w:u w:val="single"/>
          <w:lang w:eastAsia="en-CA"/>
        </w:rPr>
        <w:t>REFERENCES:</w:t>
      </w:r>
      <w:r w:rsidRPr="00427B97">
        <w:rPr>
          <w:rFonts w:ascii="Calibri" w:eastAsia="Times New Roman" w:hAnsi="Calibri" w:cs="Calibri"/>
          <w:u w:val="single"/>
          <w:lang w:eastAsia="en-CA"/>
        </w:rPr>
        <w:t>  </w:t>
      </w:r>
      <w:r w:rsidR="00427B97">
        <w:rPr>
          <w:rFonts w:ascii="Calibri" w:eastAsia="Times New Roman" w:hAnsi="Calibri" w:cs="Calibri"/>
          <w:u w:val="single"/>
          <w:lang w:eastAsia="en-CA"/>
        </w:rPr>
        <w:t>_________________________________________________________________________</w:t>
      </w:r>
    </w:p>
    <w:p w14:paraId="4BFD9FEE" w14:textId="77777777" w:rsidR="00427B97" w:rsidRPr="00427B97" w:rsidRDefault="00427B97" w:rsidP="00FF63AD">
      <w:pPr>
        <w:spacing w:after="0" w:line="240" w:lineRule="auto"/>
        <w:textAlignment w:val="baseline"/>
        <w:rPr>
          <w:rFonts w:ascii="Calibri" w:eastAsia="Times New Roman" w:hAnsi="Calibri" w:cs="Calibri"/>
          <w:u w:val="single"/>
          <w:lang w:eastAsia="en-CA"/>
        </w:rPr>
      </w:pPr>
    </w:p>
    <w:p w14:paraId="75289A8A" w14:textId="31BD8D9B" w:rsidR="00427B97" w:rsidRDefault="00427B97" w:rsidP="00FF63AD">
      <w:pPr>
        <w:spacing w:after="0" w:line="240" w:lineRule="auto"/>
        <w:textAlignment w:val="baseline"/>
        <w:rPr>
          <w:rFonts w:ascii="Segoe UI" w:eastAsia="Times New Roman" w:hAnsi="Segoe UI" w:cs="Segoe UI"/>
          <w:sz w:val="18"/>
          <w:szCs w:val="18"/>
          <w:lang w:eastAsia="en-CA"/>
        </w:rPr>
      </w:pPr>
    </w:p>
    <w:p w14:paraId="4FEE3552" w14:textId="77777777" w:rsidR="00427B97" w:rsidRPr="00FF63AD" w:rsidRDefault="00427B97" w:rsidP="00FF63AD">
      <w:pPr>
        <w:spacing w:after="0" w:line="240" w:lineRule="auto"/>
        <w:textAlignment w:val="baseline"/>
        <w:rPr>
          <w:rFonts w:ascii="Segoe UI" w:eastAsia="Times New Roman" w:hAnsi="Segoe UI" w:cs="Segoe UI"/>
          <w:sz w:val="18"/>
          <w:szCs w:val="18"/>
          <w:lang w:eastAsia="en-CA"/>
        </w:rPr>
      </w:pP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665"/>
      </w:tblGrid>
      <w:tr w:rsidR="00FF63AD" w:rsidRPr="00FF63AD" w14:paraId="5F7CAEA5" w14:textId="77777777" w:rsidTr="008A140D">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3AFE5FF7" w14:textId="77777777" w:rsidR="00FF63AD" w:rsidRPr="00FF63AD" w:rsidRDefault="00FF63AD" w:rsidP="00FF63AD">
            <w:pPr>
              <w:spacing w:after="0" w:line="240" w:lineRule="auto"/>
              <w:textAlignment w:val="baseline"/>
              <w:rPr>
                <w:rFonts w:ascii="Times New Roman" w:eastAsia="Times New Roman" w:hAnsi="Times New Roman" w:cs="Times New Roman"/>
                <w:sz w:val="24"/>
                <w:szCs w:val="24"/>
                <w:lang w:eastAsia="en-CA"/>
              </w:rPr>
            </w:pPr>
            <w:r w:rsidRPr="00FF63AD">
              <w:rPr>
                <w:rFonts w:ascii="Calibri" w:eastAsia="Times New Roman" w:hAnsi="Calibri" w:cs="Calibri"/>
                <w:b/>
                <w:bCs/>
                <w:lang w:eastAsia="en-CA"/>
              </w:rPr>
              <w:t>Revised By/date:</w:t>
            </w:r>
            <w:r w:rsidRPr="00FF63AD">
              <w:rPr>
                <w:rFonts w:ascii="Calibri" w:eastAsia="Times New Roman" w:hAnsi="Calibri" w:cs="Calibri"/>
                <w:lang w:eastAsia="en-CA"/>
              </w:rPr>
              <w:t> </w:t>
            </w:r>
          </w:p>
        </w:tc>
        <w:tc>
          <w:tcPr>
            <w:tcW w:w="4665" w:type="dxa"/>
            <w:tcBorders>
              <w:top w:val="single" w:sz="6" w:space="0" w:color="auto"/>
              <w:left w:val="nil"/>
              <w:bottom w:val="single" w:sz="6" w:space="0" w:color="auto"/>
              <w:right w:val="single" w:sz="6" w:space="0" w:color="auto"/>
            </w:tcBorders>
            <w:shd w:val="clear" w:color="auto" w:fill="auto"/>
            <w:hideMark/>
          </w:tcPr>
          <w:p w14:paraId="4BB45062" w14:textId="77777777" w:rsidR="00FF63AD" w:rsidRPr="00FF63AD" w:rsidRDefault="00FF63AD" w:rsidP="00FF63AD">
            <w:pPr>
              <w:spacing w:after="0" w:line="240" w:lineRule="auto"/>
              <w:textAlignment w:val="baseline"/>
              <w:rPr>
                <w:rFonts w:ascii="Times New Roman" w:eastAsia="Times New Roman" w:hAnsi="Times New Roman" w:cs="Times New Roman"/>
                <w:sz w:val="24"/>
                <w:szCs w:val="24"/>
                <w:lang w:eastAsia="en-CA"/>
              </w:rPr>
            </w:pPr>
            <w:r w:rsidRPr="00FF63AD">
              <w:rPr>
                <w:rFonts w:ascii="Calibri" w:eastAsia="Times New Roman" w:hAnsi="Calibri" w:cs="Calibri"/>
                <w:b/>
                <w:bCs/>
                <w:lang w:eastAsia="en-CA"/>
              </w:rPr>
              <w:t>Approved by/date:</w:t>
            </w:r>
            <w:r w:rsidRPr="00FF63AD">
              <w:rPr>
                <w:rFonts w:ascii="Calibri" w:eastAsia="Times New Roman" w:hAnsi="Calibri" w:cs="Calibri"/>
                <w:lang w:eastAsia="en-CA"/>
              </w:rPr>
              <w:t> </w:t>
            </w:r>
          </w:p>
        </w:tc>
      </w:tr>
      <w:tr w:rsidR="00FF63AD" w:rsidRPr="00FF63AD" w14:paraId="74FC2C30" w14:textId="77777777" w:rsidTr="008A140D">
        <w:tc>
          <w:tcPr>
            <w:tcW w:w="4665" w:type="dxa"/>
            <w:tcBorders>
              <w:top w:val="nil"/>
              <w:left w:val="single" w:sz="6" w:space="0" w:color="auto"/>
              <w:bottom w:val="single" w:sz="6" w:space="0" w:color="auto"/>
              <w:right w:val="single" w:sz="6" w:space="0" w:color="auto"/>
            </w:tcBorders>
            <w:shd w:val="clear" w:color="auto" w:fill="auto"/>
            <w:hideMark/>
          </w:tcPr>
          <w:p w14:paraId="4D44D11F" w14:textId="77777777" w:rsidR="00FF63AD" w:rsidRPr="00FF63AD" w:rsidRDefault="00FF63AD" w:rsidP="00FF63AD">
            <w:pPr>
              <w:spacing w:after="0" w:line="240" w:lineRule="auto"/>
              <w:textAlignment w:val="baseline"/>
              <w:rPr>
                <w:rFonts w:ascii="Times New Roman" w:eastAsia="Times New Roman" w:hAnsi="Times New Roman" w:cs="Times New Roman"/>
                <w:sz w:val="24"/>
                <w:szCs w:val="24"/>
                <w:lang w:eastAsia="en-CA"/>
              </w:rPr>
            </w:pPr>
            <w:r w:rsidRPr="00FF63AD">
              <w:rPr>
                <w:rFonts w:ascii="Calibri" w:eastAsia="Times New Roman" w:hAnsi="Calibri" w:cs="Calibri"/>
                <w:lang w:eastAsia="en-CA"/>
              </w:rPr>
              <w:t>Policy Review Committee:  April 2014 </w:t>
            </w:r>
          </w:p>
        </w:tc>
        <w:tc>
          <w:tcPr>
            <w:tcW w:w="4665" w:type="dxa"/>
            <w:tcBorders>
              <w:top w:val="nil"/>
              <w:left w:val="nil"/>
              <w:bottom w:val="single" w:sz="6" w:space="0" w:color="auto"/>
              <w:right w:val="single" w:sz="6" w:space="0" w:color="auto"/>
            </w:tcBorders>
            <w:shd w:val="clear" w:color="auto" w:fill="auto"/>
            <w:hideMark/>
          </w:tcPr>
          <w:p w14:paraId="641782A7" w14:textId="77777777" w:rsidR="00FF63AD" w:rsidRPr="00FF63AD" w:rsidRDefault="00FF63AD" w:rsidP="00FF63AD">
            <w:pPr>
              <w:spacing w:after="0" w:line="240" w:lineRule="auto"/>
              <w:textAlignment w:val="baseline"/>
              <w:rPr>
                <w:rFonts w:ascii="Times New Roman" w:eastAsia="Times New Roman" w:hAnsi="Times New Roman" w:cs="Times New Roman"/>
                <w:sz w:val="24"/>
                <w:szCs w:val="24"/>
                <w:lang w:eastAsia="en-CA"/>
              </w:rPr>
            </w:pPr>
            <w:r w:rsidRPr="00FF63AD">
              <w:rPr>
                <w:rFonts w:ascii="Calibri" w:eastAsia="Times New Roman" w:hAnsi="Calibri" w:cs="Calibri"/>
                <w:lang w:eastAsia="en-CA"/>
              </w:rPr>
              <w:t>NESA Joint Faculty Council:  May 14, 2014 </w:t>
            </w:r>
          </w:p>
        </w:tc>
      </w:tr>
      <w:tr w:rsidR="00FF63AD" w:rsidRPr="00FF63AD" w14:paraId="0F54FFBD" w14:textId="77777777" w:rsidTr="008A140D">
        <w:tc>
          <w:tcPr>
            <w:tcW w:w="4665" w:type="dxa"/>
            <w:tcBorders>
              <w:top w:val="nil"/>
              <w:left w:val="single" w:sz="6" w:space="0" w:color="auto"/>
              <w:bottom w:val="single" w:sz="6" w:space="0" w:color="auto"/>
              <w:right w:val="single" w:sz="6" w:space="0" w:color="auto"/>
            </w:tcBorders>
            <w:shd w:val="clear" w:color="auto" w:fill="auto"/>
            <w:hideMark/>
          </w:tcPr>
          <w:p w14:paraId="09382062" w14:textId="77777777" w:rsidR="00FF63AD" w:rsidRPr="00FF63AD" w:rsidRDefault="00FF63AD" w:rsidP="00FF63AD">
            <w:pPr>
              <w:spacing w:after="0" w:line="240" w:lineRule="auto"/>
              <w:textAlignment w:val="baseline"/>
              <w:rPr>
                <w:rFonts w:ascii="Times New Roman" w:eastAsia="Times New Roman" w:hAnsi="Times New Roman" w:cs="Times New Roman"/>
                <w:sz w:val="24"/>
                <w:szCs w:val="24"/>
                <w:lang w:eastAsia="en-CA"/>
              </w:rPr>
            </w:pPr>
            <w:r w:rsidRPr="00FF63AD">
              <w:rPr>
                <w:rFonts w:ascii="Calibri" w:eastAsia="Times New Roman" w:hAnsi="Calibri" w:cs="Calibri"/>
                <w:lang w:eastAsia="en-CA"/>
              </w:rPr>
              <w:t>Policy Review Committee:  February 2015 </w:t>
            </w:r>
          </w:p>
        </w:tc>
        <w:tc>
          <w:tcPr>
            <w:tcW w:w="4665" w:type="dxa"/>
            <w:tcBorders>
              <w:top w:val="nil"/>
              <w:left w:val="nil"/>
              <w:bottom w:val="single" w:sz="6" w:space="0" w:color="auto"/>
              <w:right w:val="single" w:sz="6" w:space="0" w:color="auto"/>
            </w:tcBorders>
            <w:shd w:val="clear" w:color="auto" w:fill="auto"/>
            <w:hideMark/>
          </w:tcPr>
          <w:p w14:paraId="493EF54A" w14:textId="6BF7E97F" w:rsidR="00FF63AD" w:rsidRPr="00FF63AD" w:rsidRDefault="00FF63AD" w:rsidP="00FF63AD">
            <w:pPr>
              <w:spacing w:after="0" w:line="240" w:lineRule="auto"/>
              <w:textAlignment w:val="baseline"/>
              <w:rPr>
                <w:rFonts w:ascii="Times New Roman" w:eastAsia="Times New Roman" w:hAnsi="Times New Roman" w:cs="Times New Roman"/>
                <w:sz w:val="24"/>
                <w:szCs w:val="24"/>
                <w:lang w:eastAsia="en-CA"/>
              </w:rPr>
            </w:pPr>
            <w:r w:rsidRPr="00FF63AD">
              <w:rPr>
                <w:rFonts w:ascii="Calibri" w:eastAsia="Times New Roman" w:hAnsi="Calibri" w:cs="Calibri"/>
                <w:lang w:eastAsia="en-CA"/>
              </w:rPr>
              <w:t xml:space="preserve">Not </w:t>
            </w:r>
            <w:r w:rsidR="00427B97">
              <w:rPr>
                <w:rFonts w:ascii="Calibri" w:eastAsia="Times New Roman" w:hAnsi="Calibri" w:cs="Calibri"/>
                <w:lang w:eastAsia="en-CA"/>
              </w:rPr>
              <w:t>R</w:t>
            </w:r>
            <w:r w:rsidRPr="00FF63AD">
              <w:rPr>
                <w:rFonts w:ascii="Calibri" w:eastAsia="Times New Roman" w:hAnsi="Calibri" w:cs="Calibri"/>
                <w:lang w:eastAsia="en-CA"/>
              </w:rPr>
              <w:t>equired: no change </w:t>
            </w:r>
          </w:p>
        </w:tc>
      </w:tr>
      <w:tr w:rsidR="00FF63AD" w:rsidRPr="00FF63AD" w14:paraId="4FE81221" w14:textId="77777777" w:rsidTr="008A140D">
        <w:tc>
          <w:tcPr>
            <w:tcW w:w="4665" w:type="dxa"/>
            <w:tcBorders>
              <w:top w:val="nil"/>
              <w:left w:val="single" w:sz="6" w:space="0" w:color="auto"/>
              <w:bottom w:val="single" w:sz="6" w:space="0" w:color="auto"/>
              <w:right w:val="single" w:sz="6" w:space="0" w:color="auto"/>
            </w:tcBorders>
            <w:shd w:val="clear" w:color="auto" w:fill="auto"/>
            <w:hideMark/>
          </w:tcPr>
          <w:p w14:paraId="4AE39FB2" w14:textId="77777777" w:rsidR="00FF63AD" w:rsidRPr="00FF63AD" w:rsidRDefault="00FF63AD" w:rsidP="00FF63AD">
            <w:pPr>
              <w:spacing w:after="0" w:line="240" w:lineRule="auto"/>
              <w:textAlignment w:val="baseline"/>
              <w:rPr>
                <w:rFonts w:ascii="Times New Roman" w:eastAsia="Times New Roman" w:hAnsi="Times New Roman" w:cs="Times New Roman"/>
                <w:sz w:val="24"/>
                <w:szCs w:val="24"/>
                <w:lang w:eastAsia="en-CA"/>
              </w:rPr>
            </w:pPr>
            <w:r w:rsidRPr="00FF63AD">
              <w:rPr>
                <w:rFonts w:ascii="Calibri" w:eastAsia="Times New Roman" w:hAnsi="Calibri" w:cs="Calibri"/>
                <w:lang w:eastAsia="en-CA"/>
              </w:rPr>
              <w:t>Policy Review Committee:  April 2016 </w:t>
            </w:r>
          </w:p>
        </w:tc>
        <w:tc>
          <w:tcPr>
            <w:tcW w:w="4665" w:type="dxa"/>
            <w:tcBorders>
              <w:top w:val="nil"/>
              <w:left w:val="nil"/>
              <w:bottom w:val="single" w:sz="6" w:space="0" w:color="auto"/>
              <w:right w:val="single" w:sz="6" w:space="0" w:color="auto"/>
            </w:tcBorders>
            <w:shd w:val="clear" w:color="auto" w:fill="auto"/>
            <w:hideMark/>
          </w:tcPr>
          <w:p w14:paraId="197245AF" w14:textId="1B27AB77" w:rsidR="00FF63AD" w:rsidRPr="00FF63AD" w:rsidRDefault="00FF63AD" w:rsidP="00FF63AD">
            <w:pPr>
              <w:spacing w:after="0" w:line="240" w:lineRule="auto"/>
              <w:textAlignment w:val="baseline"/>
              <w:rPr>
                <w:rFonts w:ascii="Times New Roman" w:eastAsia="Times New Roman" w:hAnsi="Times New Roman" w:cs="Times New Roman"/>
                <w:sz w:val="24"/>
                <w:szCs w:val="24"/>
                <w:lang w:eastAsia="en-CA"/>
              </w:rPr>
            </w:pPr>
            <w:r w:rsidRPr="00FF63AD">
              <w:rPr>
                <w:rFonts w:ascii="Calibri" w:eastAsia="Times New Roman" w:hAnsi="Calibri" w:cs="Calibri"/>
                <w:lang w:eastAsia="en-CA"/>
              </w:rPr>
              <w:t xml:space="preserve">Not </w:t>
            </w:r>
            <w:r w:rsidR="00427B97">
              <w:rPr>
                <w:rFonts w:ascii="Calibri" w:eastAsia="Times New Roman" w:hAnsi="Calibri" w:cs="Calibri"/>
                <w:lang w:eastAsia="en-CA"/>
              </w:rPr>
              <w:t>R</w:t>
            </w:r>
            <w:r w:rsidRPr="00FF63AD">
              <w:rPr>
                <w:rFonts w:ascii="Calibri" w:eastAsia="Times New Roman" w:hAnsi="Calibri" w:cs="Calibri"/>
                <w:lang w:eastAsia="en-CA"/>
              </w:rPr>
              <w:t>equired: no change </w:t>
            </w:r>
          </w:p>
        </w:tc>
      </w:tr>
      <w:tr w:rsidR="00FF63AD" w:rsidRPr="00FF63AD" w14:paraId="18CA5033" w14:textId="77777777" w:rsidTr="008A140D">
        <w:tc>
          <w:tcPr>
            <w:tcW w:w="4665" w:type="dxa"/>
            <w:tcBorders>
              <w:top w:val="nil"/>
              <w:left w:val="single" w:sz="6" w:space="0" w:color="auto"/>
              <w:bottom w:val="single" w:sz="6" w:space="0" w:color="auto"/>
              <w:right w:val="single" w:sz="6" w:space="0" w:color="auto"/>
            </w:tcBorders>
            <w:shd w:val="clear" w:color="auto" w:fill="auto"/>
            <w:hideMark/>
          </w:tcPr>
          <w:p w14:paraId="150C67BD" w14:textId="77777777" w:rsidR="00FF63AD" w:rsidRPr="00FF63AD" w:rsidRDefault="00FF63AD" w:rsidP="00FF63AD">
            <w:pPr>
              <w:spacing w:after="0" w:line="240" w:lineRule="auto"/>
              <w:textAlignment w:val="baseline"/>
              <w:rPr>
                <w:rFonts w:ascii="Times New Roman" w:eastAsia="Times New Roman" w:hAnsi="Times New Roman" w:cs="Times New Roman"/>
                <w:sz w:val="24"/>
                <w:szCs w:val="24"/>
                <w:lang w:eastAsia="en-CA"/>
              </w:rPr>
            </w:pPr>
            <w:r w:rsidRPr="00FF63AD">
              <w:rPr>
                <w:rFonts w:ascii="Calibri" w:eastAsia="Times New Roman" w:hAnsi="Calibri" w:cs="Calibri"/>
                <w:lang w:eastAsia="en-CA"/>
              </w:rPr>
              <w:t>Policy Review Committee:  December 2016 </w:t>
            </w:r>
          </w:p>
        </w:tc>
        <w:tc>
          <w:tcPr>
            <w:tcW w:w="4665" w:type="dxa"/>
            <w:tcBorders>
              <w:top w:val="nil"/>
              <w:left w:val="nil"/>
              <w:bottom w:val="single" w:sz="6" w:space="0" w:color="auto"/>
              <w:right w:val="single" w:sz="6" w:space="0" w:color="auto"/>
            </w:tcBorders>
            <w:shd w:val="clear" w:color="auto" w:fill="auto"/>
            <w:hideMark/>
          </w:tcPr>
          <w:p w14:paraId="17F478C8" w14:textId="04CACAB5" w:rsidR="00FF63AD" w:rsidRPr="00FF63AD" w:rsidRDefault="00FF63AD" w:rsidP="00FF63AD">
            <w:pPr>
              <w:spacing w:after="0" w:line="240" w:lineRule="auto"/>
              <w:textAlignment w:val="baseline"/>
              <w:rPr>
                <w:rFonts w:ascii="Times New Roman" w:eastAsia="Times New Roman" w:hAnsi="Times New Roman" w:cs="Times New Roman"/>
                <w:sz w:val="24"/>
                <w:szCs w:val="24"/>
                <w:lang w:eastAsia="en-CA"/>
              </w:rPr>
            </w:pPr>
            <w:r w:rsidRPr="00FF63AD">
              <w:rPr>
                <w:rFonts w:ascii="Calibri" w:eastAsia="Times New Roman" w:hAnsi="Calibri" w:cs="Calibri"/>
                <w:lang w:eastAsia="en-CA"/>
              </w:rPr>
              <w:t xml:space="preserve">Not </w:t>
            </w:r>
            <w:r w:rsidR="00427B97">
              <w:rPr>
                <w:rFonts w:ascii="Calibri" w:eastAsia="Times New Roman" w:hAnsi="Calibri" w:cs="Calibri"/>
                <w:lang w:eastAsia="en-CA"/>
              </w:rPr>
              <w:t>R</w:t>
            </w:r>
            <w:r w:rsidRPr="00FF63AD">
              <w:rPr>
                <w:rFonts w:ascii="Calibri" w:eastAsia="Times New Roman" w:hAnsi="Calibri" w:cs="Calibri"/>
                <w:lang w:eastAsia="en-CA"/>
              </w:rPr>
              <w:t>equired: editorial change only </w:t>
            </w:r>
          </w:p>
        </w:tc>
      </w:tr>
      <w:tr w:rsidR="00FF63AD" w:rsidRPr="00FF63AD" w14:paraId="2A5F90E9" w14:textId="77777777" w:rsidTr="008A140D">
        <w:tc>
          <w:tcPr>
            <w:tcW w:w="4665" w:type="dxa"/>
            <w:tcBorders>
              <w:top w:val="nil"/>
              <w:left w:val="single" w:sz="6" w:space="0" w:color="auto"/>
              <w:bottom w:val="single" w:sz="6" w:space="0" w:color="auto"/>
              <w:right w:val="single" w:sz="6" w:space="0" w:color="auto"/>
            </w:tcBorders>
            <w:shd w:val="clear" w:color="auto" w:fill="auto"/>
            <w:hideMark/>
          </w:tcPr>
          <w:p w14:paraId="24736934" w14:textId="77777777" w:rsidR="00FF63AD" w:rsidRPr="00FF63AD" w:rsidRDefault="00FF63AD" w:rsidP="00FF63AD">
            <w:pPr>
              <w:spacing w:after="0" w:line="240" w:lineRule="auto"/>
              <w:textAlignment w:val="baseline"/>
              <w:rPr>
                <w:rFonts w:ascii="Times New Roman" w:eastAsia="Times New Roman" w:hAnsi="Times New Roman" w:cs="Times New Roman"/>
                <w:sz w:val="24"/>
                <w:szCs w:val="24"/>
                <w:lang w:eastAsia="en-CA"/>
              </w:rPr>
            </w:pPr>
            <w:r w:rsidRPr="00FF63AD">
              <w:rPr>
                <w:rFonts w:ascii="Calibri" w:eastAsia="Times New Roman" w:hAnsi="Calibri" w:cs="Calibri"/>
                <w:lang w:eastAsia="en-CA"/>
              </w:rPr>
              <w:t>Policy Review Committee: April 2018 </w:t>
            </w:r>
          </w:p>
        </w:tc>
        <w:tc>
          <w:tcPr>
            <w:tcW w:w="4665" w:type="dxa"/>
            <w:tcBorders>
              <w:top w:val="nil"/>
              <w:left w:val="nil"/>
              <w:bottom w:val="single" w:sz="6" w:space="0" w:color="auto"/>
              <w:right w:val="single" w:sz="6" w:space="0" w:color="auto"/>
            </w:tcBorders>
            <w:shd w:val="clear" w:color="auto" w:fill="auto"/>
            <w:hideMark/>
          </w:tcPr>
          <w:p w14:paraId="7A97BDF6" w14:textId="145371ED" w:rsidR="00FF63AD" w:rsidRPr="00FF63AD" w:rsidRDefault="00FF63AD" w:rsidP="00FF63AD">
            <w:pPr>
              <w:spacing w:after="0" w:line="240" w:lineRule="auto"/>
              <w:textAlignment w:val="baseline"/>
              <w:rPr>
                <w:rFonts w:ascii="Times New Roman" w:eastAsia="Times New Roman" w:hAnsi="Times New Roman" w:cs="Times New Roman"/>
                <w:sz w:val="24"/>
                <w:szCs w:val="24"/>
                <w:lang w:eastAsia="en-CA"/>
              </w:rPr>
            </w:pPr>
            <w:r w:rsidRPr="00FF63AD">
              <w:rPr>
                <w:rFonts w:ascii="Calibri" w:eastAsia="Times New Roman" w:hAnsi="Calibri" w:cs="Calibri"/>
                <w:lang w:eastAsia="en-CA"/>
              </w:rPr>
              <w:t xml:space="preserve">Not </w:t>
            </w:r>
            <w:r w:rsidR="00427B97">
              <w:rPr>
                <w:rFonts w:ascii="Calibri" w:eastAsia="Times New Roman" w:hAnsi="Calibri" w:cs="Calibri"/>
                <w:lang w:eastAsia="en-CA"/>
              </w:rPr>
              <w:t>R</w:t>
            </w:r>
            <w:r w:rsidRPr="00FF63AD">
              <w:rPr>
                <w:rFonts w:ascii="Calibri" w:eastAsia="Times New Roman" w:hAnsi="Calibri" w:cs="Calibri"/>
                <w:lang w:eastAsia="en-CA"/>
              </w:rPr>
              <w:t>equired: no change </w:t>
            </w:r>
          </w:p>
        </w:tc>
      </w:tr>
      <w:tr w:rsidR="00FF63AD" w:rsidRPr="00FF63AD" w14:paraId="42EC9253" w14:textId="77777777" w:rsidTr="008A140D">
        <w:tc>
          <w:tcPr>
            <w:tcW w:w="4665" w:type="dxa"/>
            <w:tcBorders>
              <w:top w:val="nil"/>
              <w:left w:val="single" w:sz="6" w:space="0" w:color="auto"/>
              <w:bottom w:val="single" w:sz="6" w:space="0" w:color="auto"/>
              <w:right w:val="single" w:sz="6" w:space="0" w:color="auto"/>
            </w:tcBorders>
            <w:shd w:val="clear" w:color="auto" w:fill="auto"/>
            <w:hideMark/>
          </w:tcPr>
          <w:p w14:paraId="2F470EF1" w14:textId="77777777" w:rsidR="00FF63AD" w:rsidRPr="00FF63AD" w:rsidRDefault="00FF63AD" w:rsidP="00FF63AD">
            <w:pPr>
              <w:spacing w:after="0" w:line="240" w:lineRule="auto"/>
              <w:textAlignment w:val="baseline"/>
              <w:rPr>
                <w:rFonts w:ascii="Times New Roman" w:eastAsia="Times New Roman" w:hAnsi="Times New Roman" w:cs="Times New Roman"/>
                <w:sz w:val="24"/>
                <w:szCs w:val="24"/>
                <w:lang w:eastAsia="en-CA"/>
              </w:rPr>
            </w:pPr>
            <w:r w:rsidRPr="00FF63AD">
              <w:rPr>
                <w:rFonts w:ascii="Calibri" w:eastAsia="Times New Roman" w:hAnsi="Calibri" w:cs="Calibri"/>
                <w:lang w:eastAsia="en-CA"/>
              </w:rPr>
              <w:t>Policy Review Committee: March 2019 </w:t>
            </w:r>
          </w:p>
        </w:tc>
        <w:tc>
          <w:tcPr>
            <w:tcW w:w="4665" w:type="dxa"/>
            <w:tcBorders>
              <w:top w:val="nil"/>
              <w:left w:val="nil"/>
              <w:bottom w:val="single" w:sz="6" w:space="0" w:color="auto"/>
              <w:right w:val="single" w:sz="6" w:space="0" w:color="auto"/>
            </w:tcBorders>
            <w:shd w:val="clear" w:color="auto" w:fill="auto"/>
            <w:hideMark/>
          </w:tcPr>
          <w:p w14:paraId="5414F44A" w14:textId="0231D38B" w:rsidR="00FF63AD" w:rsidRPr="00FF63AD" w:rsidRDefault="00FF63AD" w:rsidP="00FF63AD">
            <w:pPr>
              <w:spacing w:after="0" w:line="240" w:lineRule="auto"/>
              <w:textAlignment w:val="baseline"/>
              <w:rPr>
                <w:rFonts w:ascii="Times New Roman" w:eastAsia="Times New Roman" w:hAnsi="Times New Roman" w:cs="Times New Roman"/>
                <w:sz w:val="24"/>
                <w:szCs w:val="24"/>
                <w:lang w:eastAsia="en-CA"/>
              </w:rPr>
            </w:pPr>
            <w:r w:rsidRPr="00FF63AD">
              <w:rPr>
                <w:rFonts w:ascii="Calibri" w:eastAsia="Times New Roman" w:hAnsi="Calibri" w:cs="Calibri"/>
                <w:lang w:eastAsia="en-CA"/>
              </w:rPr>
              <w:t xml:space="preserve">Not </w:t>
            </w:r>
            <w:r w:rsidR="00427B97">
              <w:rPr>
                <w:rFonts w:ascii="Calibri" w:eastAsia="Times New Roman" w:hAnsi="Calibri" w:cs="Calibri"/>
                <w:lang w:eastAsia="en-CA"/>
              </w:rPr>
              <w:t>R</w:t>
            </w:r>
            <w:r w:rsidRPr="00FF63AD">
              <w:rPr>
                <w:rFonts w:ascii="Calibri" w:eastAsia="Times New Roman" w:hAnsi="Calibri" w:cs="Calibri"/>
                <w:lang w:eastAsia="en-CA"/>
              </w:rPr>
              <w:t>equired: no change </w:t>
            </w:r>
          </w:p>
        </w:tc>
      </w:tr>
      <w:tr w:rsidR="00FF63AD" w:rsidRPr="00FF63AD" w14:paraId="4FEDA4B9" w14:textId="77777777" w:rsidTr="008A140D">
        <w:tc>
          <w:tcPr>
            <w:tcW w:w="4665" w:type="dxa"/>
            <w:tcBorders>
              <w:top w:val="nil"/>
              <w:left w:val="single" w:sz="6" w:space="0" w:color="auto"/>
              <w:bottom w:val="single" w:sz="6" w:space="0" w:color="auto"/>
              <w:right w:val="single" w:sz="6" w:space="0" w:color="auto"/>
            </w:tcBorders>
            <w:shd w:val="clear" w:color="auto" w:fill="auto"/>
            <w:hideMark/>
          </w:tcPr>
          <w:p w14:paraId="08B65305" w14:textId="77777777" w:rsidR="00FF63AD" w:rsidRPr="00427B97" w:rsidRDefault="00FF63AD" w:rsidP="00FF63AD">
            <w:pPr>
              <w:spacing w:after="0" w:line="240" w:lineRule="auto"/>
              <w:textAlignment w:val="baseline"/>
              <w:rPr>
                <w:rFonts w:ascii="Times New Roman" w:eastAsia="Times New Roman" w:hAnsi="Times New Roman" w:cs="Times New Roman"/>
                <w:sz w:val="24"/>
                <w:szCs w:val="24"/>
                <w:lang w:eastAsia="en-CA"/>
              </w:rPr>
            </w:pPr>
            <w:r w:rsidRPr="00427B97">
              <w:rPr>
                <w:rFonts w:ascii="Calibri" w:eastAsia="Times New Roman" w:hAnsi="Calibri" w:cs="Calibri"/>
                <w:lang w:eastAsia="en-CA"/>
              </w:rPr>
              <w:t>Policy Review Committee: April 2021 </w:t>
            </w:r>
          </w:p>
        </w:tc>
        <w:tc>
          <w:tcPr>
            <w:tcW w:w="4665" w:type="dxa"/>
            <w:tcBorders>
              <w:top w:val="nil"/>
              <w:left w:val="nil"/>
              <w:bottom w:val="single" w:sz="6" w:space="0" w:color="auto"/>
              <w:right w:val="single" w:sz="6" w:space="0" w:color="auto"/>
            </w:tcBorders>
            <w:shd w:val="clear" w:color="auto" w:fill="auto"/>
            <w:hideMark/>
          </w:tcPr>
          <w:p w14:paraId="559BAAA0" w14:textId="3F21B4AB" w:rsidR="00FF63AD" w:rsidRPr="00427B97" w:rsidRDefault="00427B97" w:rsidP="00FF63AD">
            <w:pPr>
              <w:spacing w:after="0" w:line="240" w:lineRule="auto"/>
              <w:textAlignment w:val="baseline"/>
              <w:rPr>
                <w:rFonts w:ascii="Times New Roman" w:eastAsia="Times New Roman" w:hAnsi="Times New Roman" w:cs="Times New Roman"/>
                <w:sz w:val="24"/>
                <w:szCs w:val="24"/>
                <w:lang w:eastAsia="en-CA"/>
              </w:rPr>
            </w:pPr>
            <w:r>
              <w:rPr>
                <w:rFonts w:ascii="Calibri" w:eastAsia="Times New Roman" w:hAnsi="Calibri" w:cs="Calibri"/>
                <w:lang w:eastAsia="en-CA"/>
              </w:rPr>
              <w:t>Not Required: editorial changes</w:t>
            </w:r>
            <w:r w:rsidR="00FF63AD" w:rsidRPr="00427B97">
              <w:rPr>
                <w:rFonts w:ascii="Calibri" w:eastAsia="Times New Roman" w:hAnsi="Calibri" w:cs="Calibri"/>
                <w:lang w:eastAsia="en-CA"/>
              </w:rPr>
              <w:t> </w:t>
            </w:r>
          </w:p>
        </w:tc>
      </w:tr>
    </w:tbl>
    <w:p w14:paraId="6770ACD8" w14:textId="77777777" w:rsidR="00FF63AD" w:rsidRPr="00FF63AD" w:rsidRDefault="00FF63AD" w:rsidP="00FF63AD">
      <w:pPr>
        <w:spacing w:after="0" w:line="240" w:lineRule="auto"/>
        <w:textAlignment w:val="baseline"/>
        <w:rPr>
          <w:rFonts w:ascii="Segoe UI" w:eastAsia="Times New Roman" w:hAnsi="Segoe UI" w:cs="Segoe UI"/>
          <w:sz w:val="18"/>
          <w:szCs w:val="18"/>
          <w:lang w:eastAsia="en-CA"/>
        </w:rPr>
      </w:pPr>
      <w:r w:rsidRPr="00FF63AD">
        <w:rPr>
          <w:rFonts w:ascii="Calibri" w:eastAsia="Times New Roman" w:hAnsi="Calibri" w:cs="Calibri"/>
          <w:lang w:eastAsia="en-CA"/>
        </w:rPr>
        <w:t> </w:t>
      </w:r>
    </w:p>
    <w:p w14:paraId="68A3CCBB" w14:textId="77777777" w:rsidR="00FF63AD" w:rsidRPr="00FF63AD" w:rsidRDefault="00FF63AD" w:rsidP="00FF63AD">
      <w:pPr>
        <w:spacing w:after="0" w:line="240" w:lineRule="auto"/>
        <w:textAlignment w:val="baseline"/>
        <w:rPr>
          <w:rFonts w:ascii="Segoe UI" w:eastAsia="Times New Roman" w:hAnsi="Segoe UI" w:cs="Segoe UI"/>
          <w:sz w:val="18"/>
          <w:szCs w:val="18"/>
          <w:lang w:eastAsia="en-CA"/>
        </w:rPr>
      </w:pPr>
      <w:r w:rsidRPr="00FF63AD">
        <w:rPr>
          <w:rFonts w:ascii="Calibri" w:eastAsia="Times New Roman" w:hAnsi="Calibri" w:cs="Calibri"/>
          <w:lang w:eastAsia="en-CA"/>
        </w:rPr>
        <w:t> </w:t>
      </w:r>
    </w:p>
    <w:p w14:paraId="3D989378" w14:textId="77777777" w:rsidR="00C5628C" w:rsidRDefault="008A140D"/>
    <w:sectPr w:rsidR="00C562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813F5"/>
    <w:multiLevelType w:val="hybridMultilevel"/>
    <w:tmpl w:val="93384A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AE15039"/>
    <w:multiLevelType w:val="multilevel"/>
    <w:tmpl w:val="B3B80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311C2F"/>
    <w:multiLevelType w:val="multilevel"/>
    <w:tmpl w:val="C62C0D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E05C17"/>
    <w:multiLevelType w:val="multilevel"/>
    <w:tmpl w:val="46AEFC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0E2A8A"/>
    <w:multiLevelType w:val="multilevel"/>
    <w:tmpl w:val="6CFCA1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E06DFB"/>
    <w:multiLevelType w:val="multilevel"/>
    <w:tmpl w:val="E4C023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9C326D"/>
    <w:multiLevelType w:val="multilevel"/>
    <w:tmpl w:val="5A3AC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3"/>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3AD"/>
    <w:rsid w:val="00134B44"/>
    <w:rsid w:val="002B2DB0"/>
    <w:rsid w:val="00427B97"/>
    <w:rsid w:val="00681177"/>
    <w:rsid w:val="0080518B"/>
    <w:rsid w:val="008A140D"/>
    <w:rsid w:val="00FF63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33183"/>
  <w15:chartTrackingRefBased/>
  <w15:docId w15:val="{120BA071-8C23-4EF8-B419-FCBF305FB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808538">
      <w:bodyDiv w:val="1"/>
      <w:marLeft w:val="0"/>
      <w:marRight w:val="0"/>
      <w:marTop w:val="0"/>
      <w:marBottom w:val="0"/>
      <w:divBdr>
        <w:top w:val="none" w:sz="0" w:space="0" w:color="auto"/>
        <w:left w:val="none" w:sz="0" w:space="0" w:color="auto"/>
        <w:bottom w:val="none" w:sz="0" w:space="0" w:color="auto"/>
        <w:right w:val="none" w:sz="0" w:space="0" w:color="auto"/>
      </w:divBdr>
      <w:divsChild>
        <w:div w:id="355236132">
          <w:marLeft w:val="0"/>
          <w:marRight w:val="0"/>
          <w:marTop w:val="0"/>
          <w:marBottom w:val="0"/>
          <w:divBdr>
            <w:top w:val="none" w:sz="0" w:space="0" w:color="auto"/>
            <w:left w:val="none" w:sz="0" w:space="0" w:color="auto"/>
            <w:bottom w:val="none" w:sz="0" w:space="0" w:color="auto"/>
            <w:right w:val="none" w:sz="0" w:space="0" w:color="auto"/>
          </w:divBdr>
        </w:div>
        <w:div w:id="1997030483">
          <w:marLeft w:val="0"/>
          <w:marRight w:val="0"/>
          <w:marTop w:val="0"/>
          <w:marBottom w:val="0"/>
          <w:divBdr>
            <w:top w:val="none" w:sz="0" w:space="0" w:color="auto"/>
            <w:left w:val="none" w:sz="0" w:space="0" w:color="auto"/>
            <w:bottom w:val="none" w:sz="0" w:space="0" w:color="auto"/>
            <w:right w:val="none" w:sz="0" w:space="0" w:color="auto"/>
          </w:divBdr>
        </w:div>
        <w:div w:id="1225801503">
          <w:marLeft w:val="0"/>
          <w:marRight w:val="0"/>
          <w:marTop w:val="0"/>
          <w:marBottom w:val="0"/>
          <w:divBdr>
            <w:top w:val="none" w:sz="0" w:space="0" w:color="auto"/>
            <w:left w:val="none" w:sz="0" w:space="0" w:color="auto"/>
            <w:bottom w:val="none" w:sz="0" w:space="0" w:color="auto"/>
            <w:right w:val="none" w:sz="0" w:space="0" w:color="auto"/>
          </w:divBdr>
        </w:div>
        <w:div w:id="672610125">
          <w:marLeft w:val="0"/>
          <w:marRight w:val="0"/>
          <w:marTop w:val="0"/>
          <w:marBottom w:val="0"/>
          <w:divBdr>
            <w:top w:val="none" w:sz="0" w:space="0" w:color="auto"/>
            <w:left w:val="none" w:sz="0" w:space="0" w:color="auto"/>
            <w:bottom w:val="none" w:sz="0" w:space="0" w:color="auto"/>
            <w:right w:val="none" w:sz="0" w:space="0" w:color="auto"/>
          </w:divBdr>
        </w:div>
        <w:div w:id="180516158">
          <w:marLeft w:val="0"/>
          <w:marRight w:val="0"/>
          <w:marTop w:val="0"/>
          <w:marBottom w:val="0"/>
          <w:divBdr>
            <w:top w:val="none" w:sz="0" w:space="0" w:color="auto"/>
            <w:left w:val="none" w:sz="0" w:space="0" w:color="auto"/>
            <w:bottom w:val="none" w:sz="0" w:space="0" w:color="auto"/>
            <w:right w:val="none" w:sz="0" w:space="0" w:color="auto"/>
          </w:divBdr>
        </w:div>
        <w:div w:id="1871797364">
          <w:marLeft w:val="0"/>
          <w:marRight w:val="0"/>
          <w:marTop w:val="0"/>
          <w:marBottom w:val="0"/>
          <w:divBdr>
            <w:top w:val="none" w:sz="0" w:space="0" w:color="auto"/>
            <w:left w:val="none" w:sz="0" w:space="0" w:color="auto"/>
            <w:bottom w:val="none" w:sz="0" w:space="0" w:color="auto"/>
            <w:right w:val="none" w:sz="0" w:space="0" w:color="auto"/>
          </w:divBdr>
        </w:div>
        <w:div w:id="1632637443">
          <w:marLeft w:val="0"/>
          <w:marRight w:val="0"/>
          <w:marTop w:val="0"/>
          <w:marBottom w:val="0"/>
          <w:divBdr>
            <w:top w:val="none" w:sz="0" w:space="0" w:color="auto"/>
            <w:left w:val="none" w:sz="0" w:space="0" w:color="auto"/>
            <w:bottom w:val="none" w:sz="0" w:space="0" w:color="auto"/>
            <w:right w:val="none" w:sz="0" w:space="0" w:color="auto"/>
          </w:divBdr>
        </w:div>
        <w:div w:id="376396281">
          <w:marLeft w:val="0"/>
          <w:marRight w:val="0"/>
          <w:marTop w:val="0"/>
          <w:marBottom w:val="0"/>
          <w:divBdr>
            <w:top w:val="none" w:sz="0" w:space="0" w:color="auto"/>
            <w:left w:val="none" w:sz="0" w:space="0" w:color="auto"/>
            <w:bottom w:val="none" w:sz="0" w:space="0" w:color="auto"/>
            <w:right w:val="none" w:sz="0" w:space="0" w:color="auto"/>
          </w:divBdr>
        </w:div>
        <w:div w:id="1079790521">
          <w:marLeft w:val="0"/>
          <w:marRight w:val="0"/>
          <w:marTop w:val="0"/>
          <w:marBottom w:val="0"/>
          <w:divBdr>
            <w:top w:val="none" w:sz="0" w:space="0" w:color="auto"/>
            <w:left w:val="none" w:sz="0" w:space="0" w:color="auto"/>
            <w:bottom w:val="none" w:sz="0" w:space="0" w:color="auto"/>
            <w:right w:val="none" w:sz="0" w:space="0" w:color="auto"/>
          </w:divBdr>
        </w:div>
        <w:div w:id="558588776">
          <w:marLeft w:val="0"/>
          <w:marRight w:val="0"/>
          <w:marTop w:val="0"/>
          <w:marBottom w:val="0"/>
          <w:divBdr>
            <w:top w:val="none" w:sz="0" w:space="0" w:color="auto"/>
            <w:left w:val="none" w:sz="0" w:space="0" w:color="auto"/>
            <w:bottom w:val="none" w:sz="0" w:space="0" w:color="auto"/>
            <w:right w:val="none" w:sz="0" w:space="0" w:color="auto"/>
          </w:divBdr>
          <w:divsChild>
            <w:div w:id="120266887">
              <w:marLeft w:val="0"/>
              <w:marRight w:val="0"/>
              <w:marTop w:val="0"/>
              <w:marBottom w:val="0"/>
              <w:divBdr>
                <w:top w:val="none" w:sz="0" w:space="0" w:color="auto"/>
                <w:left w:val="none" w:sz="0" w:space="0" w:color="auto"/>
                <w:bottom w:val="none" w:sz="0" w:space="0" w:color="auto"/>
                <w:right w:val="none" w:sz="0" w:space="0" w:color="auto"/>
              </w:divBdr>
            </w:div>
            <w:div w:id="1213537423">
              <w:marLeft w:val="0"/>
              <w:marRight w:val="0"/>
              <w:marTop w:val="0"/>
              <w:marBottom w:val="0"/>
              <w:divBdr>
                <w:top w:val="none" w:sz="0" w:space="0" w:color="auto"/>
                <w:left w:val="none" w:sz="0" w:space="0" w:color="auto"/>
                <w:bottom w:val="none" w:sz="0" w:space="0" w:color="auto"/>
                <w:right w:val="none" w:sz="0" w:space="0" w:color="auto"/>
              </w:divBdr>
            </w:div>
            <w:div w:id="948656912">
              <w:marLeft w:val="0"/>
              <w:marRight w:val="0"/>
              <w:marTop w:val="0"/>
              <w:marBottom w:val="0"/>
              <w:divBdr>
                <w:top w:val="none" w:sz="0" w:space="0" w:color="auto"/>
                <w:left w:val="none" w:sz="0" w:space="0" w:color="auto"/>
                <w:bottom w:val="none" w:sz="0" w:space="0" w:color="auto"/>
                <w:right w:val="none" w:sz="0" w:space="0" w:color="auto"/>
              </w:divBdr>
            </w:div>
            <w:div w:id="431555825">
              <w:marLeft w:val="0"/>
              <w:marRight w:val="0"/>
              <w:marTop w:val="0"/>
              <w:marBottom w:val="0"/>
              <w:divBdr>
                <w:top w:val="none" w:sz="0" w:space="0" w:color="auto"/>
                <w:left w:val="none" w:sz="0" w:space="0" w:color="auto"/>
                <w:bottom w:val="none" w:sz="0" w:space="0" w:color="auto"/>
                <w:right w:val="none" w:sz="0" w:space="0" w:color="auto"/>
              </w:divBdr>
            </w:div>
          </w:divsChild>
        </w:div>
        <w:div w:id="1121067816">
          <w:marLeft w:val="0"/>
          <w:marRight w:val="0"/>
          <w:marTop w:val="0"/>
          <w:marBottom w:val="0"/>
          <w:divBdr>
            <w:top w:val="none" w:sz="0" w:space="0" w:color="auto"/>
            <w:left w:val="none" w:sz="0" w:space="0" w:color="auto"/>
            <w:bottom w:val="none" w:sz="0" w:space="0" w:color="auto"/>
            <w:right w:val="none" w:sz="0" w:space="0" w:color="auto"/>
          </w:divBdr>
          <w:divsChild>
            <w:div w:id="819155335">
              <w:marLeft w:val="0"/>
              <w:marRight w:val="0"/>
              <w:marTop w:val="0"/>
              <w:marBottom w:val="0"/>
              <w:divBdr>
                <w:top w:val="none" w:sz="0" w:space="0" w:color="auto"/>
                <w:left w:val="none" w:sz="0" w:space="0" w:color="auto"/>
                <w:bottom w:val="none" w:sz="0" w:space="0" w:color="auto"/>
                <w:right w:val="none" w:sz="0" w:space="0" w:color="auto"/>
              </w:divBdr>
            </w:div>
            <w:div w:id="1016156679">
              <w:marLeft w:val="0"/>
              <w:marRight w:val="0"/>
              <w:marTop w:val="0"/>
              <w:marBottom w:val="0"/>
              <w:divBdr>
                <w:top w:val="none" w:sz="0" w:space="0" w:color="auto"/>
                <w:left w:val="none" w:sz="0" w:space="0" w:color="auto"/>
                <w:bottom w:val="none" w:sz="0" w:space="0" w:color="auto"/>
                <w:right w:val="none" w:sz="0" w:space="0" w:color="auto"/>
              </w:divBdr>
            </w:div>
            <w:div w:id="130247352">
              <w:marLeft w:val="0"/>
              <w:marRight w:val="0"/>
              <w:marTop w:val="0"/>
              <w:marBottom w:val="0"/>
              <w:divBdr>
                <w:top w:val="none" w:sz="0" w:space="0" w:color="auto"/>
                <w:left w:val="none" w:sz="0" w:space="0" w:color="auto"/>
                <w:bottom w:val="none" w:sz="0" w:space="0" w:color="auto"/>
                <w:right w:val="none" w:sz="0" w:space="0" w:color="auto"/>
              </w:divBdr>
            </w:div>
            <w:div w:id="1323004863">
              <w:marLeft w:val="0"/>
              <w:marRight w:val="0"/>
              <w:marTop w:val="0"/>
              <w:marBottom w:val="0"/>
              <w:divBdr>
                <w:top w:val="none" w:sz="0" w:space="0" w:color="auto"/>
                <w:left w:val="none" w:sz="0" w:space="0" w:color="auto"/>
                <w:bottom w:val="none" w:sz="0" w:space="0" w:color="auto"/>
                <w:right w:val="none" w:sz="0" w:space="0" w:color="auto"/>
              </w:divBdr>
            </w:div>
            <w:div w:id="2094743965">
              <w:marLeft w:val="0"/>
              <w:marRight w:val="0"/>
              <w:marTop w:val="0"/>
              <w:marBottom w:val="0"/>
              <w:divBdr>
                <w:top w:val="none" w:sz="0" w:space="0" w:color="auto"/>
                <w:left w:val="none" w:sz="0" w:space="0" w:color="auto"/>
                <w:bottom w:val="none" w:sz="0" w:space="0" w:color="auto"/>
                <w:right w:val="none" w:sz="0" w:space="0" w:color="auto"/>
              </w:divBdr>
            </w:div>
          </w:divsChild>
        </w:div>
        <w:div w:id="817527468">
          <w:marLeft w:val="0"/>
          <w:marRight w:val="0"/>
          <w:marTop w:val="0"/>
          <w:marBottom w:val="0"/>
          <w:divBdr>
            <w:top w:val="none" w:sz="0" w:space="0" w:color="auto"/>
            <w:left w:val="none" w:sz="0" w:space="0" w:color="auto"/>
            <w:bottom w:val="none" w:sz="0" w:space="0" w:color="auto"/>
            <w:right w:val="none" w:sz="0" w:space="0" w:color="auto"/>
          </w:divBdr>
          <w:divsChild>
            <w:div w:id="1436048633">
              <w:marLeft w:val="0"/>
              <w:marRight w:val="0"/>
              <w:marTop w:val="0"/>
              <w:marBottom w:val="0"/>
              <w:divBdr>
                <w:top w:val="none" w:sz="0" w:space="0" w:color="auto"/>
                <w:left w:val="none" w:sz="0" w:space="0" w:color="auto"/>
                <w:bottom w:val="none" w:sz="0" w:space="0" w:color="auto"/>
                <w:right w:val="none" w:sz="0" w:space="0" w:color="auto"/>
              </w:divBdr>
            </w:div>
            <w:div w:id="760954288">
              <w:marLeft w:val="0"/>
              <w:marRight w:val="0"/>
              <w:marTop w:val="0"/>
              <w:marBottom w:val="0"/>
              <w:divBdr>
                <w:top w:val="none" w:sz="0" w:space="0" w:color="auto"/>
                <w:left w:val="none" w:sz="0" w:space="0" w:color="auto"/>
                <w:bottom w:val="none" w:sz="0" w:space="0" w:color="auto"/>
                <w:right w:val="none" w:sz="0" w:space="0" w:color="auto"/>
              </w:divBdr>
            </w:div>
            <w:div w:id="1843737766">
              <w:marLeft w:val="0"/>
              <w:marRight w:val="0"/>
              <w:marTop w:val="0"/>
              <w:marBottom w:val="0"/>
              <w:divBdr>
                <w:top w:val="none" w:sz="0" w:space="0" w:color="auto"/>
                <w:left w:val="none" w:sz="0" w:space="0" w:color="auto"/>
                <w:bottom w:val="none" w:sz="0" w:space="0" w:color="auto"/>
                <w:right w:val="none" w:sz="0" w:space="0" w:color="auto"/>
              </w:divBdr>
            </w:div>
            <w:div w:id="852039103">
              <w:marLeft w:val="0"/>
              <w:marRight w:val="0"/>
              <w:marTop w:val="0"/>
              <w:marBottom w:val="0"/>
              <w:divBdr>
                <w:top w:val="none" w:sz="0" w:space="0" w:color="auto"/>
                <w:left w:val="none" w:sz="0" w:space="0" w:color="auto"/>
                <w:bottom w:val="none" w:sz="0" w:space="0" w:color="auto"/>
                <w:right w:val="none" w:sz="0" w:space="0" w:color="auto"/>
              </w:divBdr>
            </w:div>
            <w:div w:id="1210603898">
              <w:marLeft w:val="0"/>
              <w:marRight w:val="0"/>
              <w:marTop w:val="0"/>
              <w:marBottom w:val="0"/>
              <w:divBdr>
                <w:top w:val="none" w:sz="0" w:space="0" w:color="auto"/>
                <w:left w:val="none" w:sz="0" w:space="0" w:color="auto"/>
                <w:bottom w:val="none" w:sz="0" w:space="0" w:color="auto"/>
                <w:right w:val="none" w:sz="0" w:space="0" w:color="auto"/>
              </w:divBdr>
            </w:div>
          </w:divsChild>
        </w:div>
        <w:div w:id="969826899">
          <w:marLeft w:val="0"/>
          <w:marRight w:val="0"/>
          <w:marTop w:val="0"/>
          <w:marBottom w:val="0"/>
          <w:divBdr>
            <w:top w:val="none" w:sz="0" w:space="0" w:color="auto"/>
            <w:left w:val="none" w:sz="0" w:space="0" w:color="auto"/>
            <w:bottom w:val="none" w:sz="0" w:space="0" w:color="auto"/>
            <w:right w:val="none" w:sz="0" w:space="0" w:color="auto"/>
          </w:divBdr>
        </w:div>
        <w:div w:id="834225030">
          <w:marLeft w:val="0"/>
          <w:marRight w:val="0"/>
          <w:marTop w:val="0"/>
          <w:marBottom w:val="0"/>
          <w:divBdr>
            <w:top w:val="none" w:sz="0" w:space="0" w:color="auto"/>
            <w:left w:val="none" w:sz="0" w:space="0" w:color="auto"/>
            <w:bottom w:val="none" w:sz="0" w:space="0" w:color="auto"/>
            <w:right w:val="none" w:sz="0" w:space="0" w:color="auto"/>
          </w:divBdr>
        </w:div>
        <w:div w:id="2023045569">
          <w:marLeft w:val="0"/>
          <w:marRight w:val="0"/>
          <w:marTop w:val="0"/>
          <w:marBottom w:val="0"/>
          <w:divBdr>
            <w:top w:val="none" w:sz="0" w:space="0" w:color="auto"/>
            <w:left w:val="none" w:sz="0" w:space="0" w:color="auto"/>
            <w:bottom w:val="none" w:sz="0" w:space="0" w:color="auto"/>
            <w:right w:val="none" w:sz="0" w:space="0" w:color="auto"/>
          </w:divBdr>
        </w:div>
        <w:div w:id="1020593932">
          <w:marLeft w:val="0"/>
          <w:marRight w:val="0"/>
          <w:marTop w:val="0"/>
          <w:marBottom w:val="0"/>
          <w:divBdr>
            <w:top w:val="none" w:sz="0" w:space="0" w:color="auto"/>
            <w:left w:val="none" w:sz="0" w:space="0" w:color="auto"/>
            <w:bottom w:val="none" w:sz="0" w:space="0" w:color="auto"/>
            <w:right w:val="none" w:sz="0" w:space="0" w:color="auto"/>
          </w:divBdr>
        </w:div>
        <w:div w:id="1823154421">
          <w:marLeft w:val="0"/>
          <w:marRight w:val="0"/>
          <w:marTop w:val="0"/>
          <w:marBottom w:val="0"/>
          <w:divBdr>
            <w:top w:val="none" w:sz="0" w:space="0" w:color="auto"/>
            <w:left w:val="none" w:sz="0" w:space="0" w:color="auto"/>
            <w:bottom w:val="none" w:sz="0" w:space="0" w:color="auto"/>
            <w:right w:val="none" w:sz="0" w:space="0" w:color="auto"/>
          </w:divBdr>
        </w:div>
        <w:div w:id="1556939163">
          <w:marLeft w:val="0"/>
          <w:marRight w:val="0"/>
          <w:marTop w:val="0"/>
          <w:marBottom w:val="0"/>
          <w:divBdr>
            <w:top w:val="none" w:sz="0" w:space="0" w:color="auto"/>
            <w:left w:val="none" w:sz="0" w:space="0" w:color="auto"/>
            <w:bottom w:val="none" w:sz="0" w:space="0" w:color="auto"/>
            <w:right w:val="none" w:sz="0" w:space="0" w:color="auto"/>
          </w:divBdr>
        </w:div>
        <w:div w:id="1808664219">
          <w:marLeft w:val="0"/>
          <w:marRight w:val="0"/>
          <w:marTop w:val="0"/>
          <w:marBottom w:val="0"/>
          <w:divBdr>
            <w:top w:val="none" w:sz="0" w:space="0" w:color="auto"/>
            <w:left w:val="none" w:sz="0" w:space="0" w:color="auto"/>
            <w:bottom w:val="none" w:sz="0" w:space="0" w:color="auto"/>
            <w:right w:val="none" w:sz="0" w:space="0" w:color="auto"/>
          </w:divBdr>
          <w:divsChild>
            <w:div w:id="56050132">
              <w:marLeft w:val="-75"/>
              <w:marRight w:val="0"/>
              <w:marTop w:val="30"/>
              <w:marBottom w:val="30"/>
              <w:divBdr>
                <w:top w:val="none" w:sz="0" w:space="0" w:color="auto"/>
                <w:left w:val="none" w:sz="0" w:space="0" w:color="auto"/>
                <w:bottom w:val="none" w:sz="0" w:space="0" w:color="auto"/>
                <w:right w:val="none" w:sz="0" w:space="0" w:color="auto"/>
              </w:divBdr>
              <w:divsChild>
                <w:div w:id="1557276246">
                  <w:marLeft w:val="0"/>
                  <w:marRight w:val="0"/>
                  <w:marTop w:val="0"/>
                  <w:marBottom w:val="0"/>
                  <w:divBdr>
                    <w:top w:val="none" w:sz="0" w:space="0" w:color="auto"/>
                    <w:left w:val="none" w:sz="0" w:space="0" w:color="auto"/>
                    <w:bottom w:val="none" w:sz="0" w:space="0" w:color="auto"/>
                    <w:right w:val="none" w:sz="0" w:space="0" w:color="auto"/>
                  </w:divBdr>
                  <w:divsChild>
                    <w:div w:id="703483678">
                      <w:marLeft w:val="0"/>
                      <w:marRight w:val="0"/>
                      <w:marTop w:val="0"/>
                      <w:marBottom w:val="0"/>
                      <w:divBdr>
                        <w:top w:val="none" w:sz="0" w:space="0" w:color="auto"/>
                        <w:left w:val="none" w:sz="0" w:space="0" w:color="auto"/>
                        <w:bottom w:val="none" w:sz="0" w:space="0" w:color="auto"/>
                        <w:right w:val="none" w:sz="0" w:space="0" w:color="auto"/>
                      </w:divBdr>
                    </w:div>
                  </w:divsChild>
                </w:div>
                <w:div w:id="1604342812">
                  <w:marLeft w:val="0"/>
                  <w:marRight w:val="0"/>
                  <w:marTop w:val="0"/>
                  <w:marBottom w:val="0"/>
                  <w:divBdr>
                    <w:top w:val="none" w:sz="0" w:space="0" w:color="auto"/>
                    <w:left w:val="none" w:sz="0" w:space="0" w:color="auto"/>
                    <w:bottom w:val="none" w:sz="0" w:space="0" w:color="auto"/>
                    <w:right w:val="none" w:sz="0" w:space="0" w:color="auto"/>
                  </w:divBdr>
                  <w:divsChild>
                    <w:div w:id="1249147495">
                      <w:marLeft w:val="0"/>
                      <w:marRight w:val="0"/>
                      <w:marTop w:val="0"/>
                      <w:marBottom w:val="0"/>
                      <w:divBdr>
                        <w:top w:val="none" w:sz="0" w:space="0" w:color="auto"/>
                        <w:left w:val="none" w:sz="0" w:space="0" w:color="auto"/>
                        <w:bottom w:val="none" w:sz="0" w:space="0" w:color="auto"/>
                        <w:right w:val="none" w:sz="0" w:space="0" w:color="auto"/>
                      </w:divBdr>
                    </w:div>
                  </w:divsChild>
                </w:div>
                <w:div w:id="559171525">
                  <w:marLeft w:val="0"/>
                  <w:marRight w:val="0"/>
                  <w:marTop w:val="0"/>
                  <w:marBottom w:val="0"/>
                  <w:divBdr>
                    <w:top w:val="none" w:sz="0" w:space="0" w:color="auto"/>
                    <w:left w:val="none" w:sz="0" w:space="0" w:color="auto"/>
                    <w:bottom w:val="none" w:sz="0" w:space="0" w:color="auto"/>
                    <w:right w:val="none" w:sz="0" w:space="0" w:color="auto"/>
                  </w:divBdr>
                  <w:divsChild>
                    <w:div w:id="1241984918">
                      <w:marLeft w:val="0"/>
                      <w:marRight w:val="0"/>
                      <w:marTop w:val="0"/>
                      <w:marBottom w:val="0"/>
                      <w:divBdr>
                        <w:top w:val="none" w:sz="0" w:space="0" w:color="auto"/>
                        <w:left w:val="none" w:sz="0" w:space="0" w:color="auto"/>
                        <w:bottom w:val="none" w:sz="0" w:space="0" w:color="auto"/>
                        <w:right w:val="none" w:sz="0" w:space="0" w:color="auto"/>
                      </w:divBdr>
                    </w:div>
                  </w:divsChild>
                </w:div>
                <w:div w:id="1577089637">
                  <w:marLeft w:val="0"/>
                  <w:marRight w:val="0"/>
                  <w:marTop w:val="0"/>
                  <w:marBottom w:val="0"/>
                  <w:divBdr>
                    <w:top w:val="none" w:sz="0" w:space="0" w:color="auto"/>
                    <w:left w:val="none" w:sz="0" w:space="0" w:color="auto"/>
                    <w:bottom w:val="none" w:sz="0" w:space="0" w:color="auto"/>
                    <w:right w:val="none" w:sz="0" w:space="0" w:color="auto"/>
                  </w:divBdr>
                  <w:divsChild>
                    <w:div w:id="1655720554">
                      <w:marLeft w:val="0"/>
                      <w:marRight w:val="0"/>
                      <w:marTop w:val="0"/>
                      <w:marBottom w:val="0"/>
                      <w:divBdr>
                        <w:top w:val="none" w:sz="0" w:space="0" w:color="auto"/>
                        <w:left w:val="none" w:sz="0" w:space="0" w:color="auto"/>
                        <w:bottom w:val="none" w:sz="0" w:space="0" w:color="auto"/>
                        <w:right w:val="none" w:sz="0" w:space="0" w:color="auto"/>
                      </w:divBdr>
                    </w:div>
                  </w:divsChild>
                </w:div>
                <w:div w:id="472409275">
                  <w:marLeft w:val="0"/>
                  <w:marRight w:val="0"/>
                  <w:marTop w:val="0"/>
                  <w:marBottom w:val="0"/>
                  <w:divBdr>
                    <w:top w:val="none" w:sz="0" w:space="0" w:color="auto"/>
                    <w:left w:val="none" w:sz="0" w:space="0" w:color="auto"/>
                    <w:bottom w:val="none" w:sz="0" w:space="0" w:color="auto"/>
                    <w:right w:val="none" w:sz="0" w:space="0" w:color="auto"/>
                  </w:divBdr>
                  <w:divsChild>
                    <w:div w:id="637344857">
                      <w:marLeft w:val="0"/>
                      <w:marRight w:val="0"/>
                      <w:marTop w:val="0"/>
                      <w:marBottom w:val="0"/>
                      <w:divBdr>
                        <w:top w:val="none" w:sz="0" w:space="0" w:color="auto"/>
                        <w:left w:val="none" w:sz="0" w:space="0" w:color="auto"/>
                        <w:bottom w:val="none" w:sz="0" w:space="0" w:color="auto"/>
                        <w:right w:val="none" w:sz="0" w:space="0" w:color="auto"/>
                      </w:divBdr>
                    </w:div>
                  </w:divsChild>
                </w:div>
                <w:div w:id="1373186996">
                  <w:marLeft w:val="0"/>
                  <w:marRight w:val="0"/>
                  <w:marTop w:val="0"/>
                  <w:marBottom w:val="0"/>
                  <w:divBdr>
                    <w:top w:val="none" w:sz="0" w:space="0" w:color="auto"/>
                    <w:left w:val="none" w:sz="0" w:space="0" w:color="auto"/>
                    <w:bottom w:val="none" w:sz="0" w:space="0" w:color="auto"/>
                    <w:right w:val="none" w:sz="0" w:space="0" w:color="auto"/>
                  </w:divBdr>
                  <w:divsChild>
                    <w:div w:id="7604013">
                      <w:marLeft w:val="0"/>
                      <w:marRight w:val="0"/>
                      <w:marTop w:val="0"/>
                      <w:marBottom w:val="0"/>
                      <w:divBdr>
                        <w:top w:val="none" w:sz="0" w:space="0" w:color="auto"/>
                        <w:left w:val="none" w:sz="0" w:space="0" w:color="auto"/>
                        <w:bottom w:val="none" w:sz="0" w:space="0" w:color="auto"/>
                        <w:right w:val="none" w:sz="0" w:space="0" w:color="auto"/>
                      </w:divBdr>
                    </w:div>
                  </w:divsChild>
                </w:div>
                <w:div w:id="1179467572">
                  <w:marLeft w:val="0"/>
                  <w:marRight w:val="0"/>
                  <w:marTop w:val="0"/>
                  <w:marBottom w:val="0"/>
                  <w:divBdr>
                    <w:top w:val="none" w:sz="0" w:space="0" w:color="auto"/>
                    <w:left w:val="none" w:sz="0" w:space="0" w:color="auto"/>
                    <w:bottom w:val="none" w:sz="0" w:space="0" w:color="auto"/>
                    <w:right w:val="none" w:sz="0" w:space="0" w:color="auto"/>
                  </w:divBdr>
                  <w:divsChild>
                    <w:div w:id="636422693">
                      <w:marLeft w:val="0"/>
                      <w:marRight w:val="0"/>
                      <w:marTop w:val="0"/>
                      <w:marBottom w:val="0"/>
                      <w:divBdr>
                        <w:top w:val="none" w:sz="0" w:space="0" w:color="auto"/>
                        <w:left w:val="none" w:sz="0" w:space="0" w:color="auto"/>
                        <w:bottom w:val="none" w:sz="0" w:space="0" w:color="auto"/>
                        <w:right w:val="none" w:sz="0" w:space="0" w:color="auto"/>
                      </w:divBdr>
                    </w:div>
                  </w:divsChild>
                </w:div>
                <w:div w:id="1169949963">
                  <w:marLeft w:val="0"/>
                  <w:marRight w:val="0"/>
                  <w:marTop w:val="0"/>
                  <w:marBottom w:val="0"/>
                  <w:divBdr>
                    <w:top w:val="none" w:sz="0" w:space="0" w:color="auto"/>
                    <w:left w:val="none" w:sz="0" w:space="0" w:color="auto"/>
                    <w:bottom w:val="none" w:sz="0" w:space="0" w:color="auto"/>
                    <w:right w:val="none" w:sz="0" w:space="0" w:color="auto"/>
                  </w:divBdr>
                  <w:divsChild>
                    <w:div w:id="923537137">
                      <w:marLeft w:val="0"/>
                      <w:marRight w:val="0"/>
                      <w:marTop w:val="0"/>
                      <w:marBottom w:val="0"/>
                      <w:divBdr>
                        <w:top w:val="none" w:sz="0" w:space="0" w:color="auto"/>
                        <w:left w:val="none" w:sz="0" w:space="0" w:color="auto"/>
                        <w:bottom w:val="none" w:sz="0" w:space="0" w:color="auto"/>
                        <w:right w:val="none" w:sz="0" w:space="0" w:color="auto"/>
                      </w:divBdr>
                    </w:div>
                  </w:divsChild>
                </w:div>
                <w:div w:id="449865128">
                  <w:marLeft w:val="0"/>
                  <w:marRight w:val="0"/>
                  <w:marTop w:val="0"/>
                  <w:marBottom w:val="0"/>
                  <w:divBdr>
                    <w:top w:val="none" w:sz="0" w:space="0" w:color="auto"/>
                    <w:left w:val="none" w:sz="0" w:space="0" w:color="auto"/>
                    <w:bottom w:val="none" w:sz="0" w:space="0" w:color="auto"/>
                    <w:right w:val="none" w:sz="0" w:space="0" w:color="auto"/>
                  </w:divBdr>
                  <w:divsChild>
                    <w:div w:id="133105989">
                      <w:marLeft w:val="0"/>
                      <w:marRight w:val="0"/>
                      <w:marTop w:val="0"/>
                      <w:marBottom w:val="0"/>
                      <w:divBdr>
                        <w:top w:val="none" w:sz="0" w:space="0" w:color="auto"/>
                        <w:left w:val="none" w:sz="0" w:space="0" w:color="auto"/>
                        <w:bottom w:val="none" w:sz="0" w:space="0" w:color="auto"/>
                        <w:right w:val="none" w:sz="0" w:space="0" w:color="auto"/>
                      </w:divBdr>
                    </w:div>
                  </w:divsChild>
                </w:div>
                <w:div w:id="1028336281">
                  <w:marLeft w:val="0"/>
                  <w:marRight w:val="0"/>
                  <w:marTop w:val="0"/>
                  <w:marBottom w:val="0"/>
                  <w:divBdr>
                    <w:top w:val="none" w:sz="0" w:space="0" w:color="auto"/>
                    <w:left w:val="none" w:sz="0" w:space="0" w:color="auto"/>
                    <w:bottom w:val="none" w:sz="0" w:space="0" w:color="auto"/>
                    <w:right w:val="none" w:sz="0" w:space="0" w:color="auto"/>
                  </w:divBdr>
                  <w:divsChild>
                    <w:div w:id="381636235">
                      <w:marLeft w:val="0"/>
                      <w:marRight w:val="0"/>
                      <w:marTop w:val="0"/>
                      <w:marBottom w:val="0"/>
                      <w:divBdr>
                        <w:top w:val="none" w:sz="0" w:space="0" w:color="auto"/>
                        <w:left w:val="none" w:sz="0" w:space="0" w:color="auto"/>
                        <w:bottom w:val="none" w:sz="0" w:space="0" w:color="auto"/>
                        <w:right w:val="none" w:sz="0" w:space="0" w:color="auto"/>
                      </w:divBdr>
                    </w:div>
                  </w:divsChild>
                </w:div>
                <w:div w:id="1059783412">
                  <w:marLeft w:val="0"/>
                  <w:marRight w:val="0"/>
                  <w:marTop w:val="0"/>
                  <w:marBottom w:val="0"/>
                  <w:divBdr>
                    <w:top w:val="none" w:sz="0" w:space="0" w:color="auto"/>
                    <w:left w:val="none" w:sz="0" w:space="0" w:color="auto"/>
                    <w:bottom w:val="none" w:sz="0" w:space="0" w:color="auto"/>
                    <w:right w:val="none" w:sz="0" w:space="0" w:color="auto"/>
                  </w:divBdr>
                  <w:divsChild>
                    <w:div w:id="1192765428">
                      <w:marLeft w:val="0"/>
                      <w:marRight w:val="0"/>
                      <w:marTop w:val="0"/>
                      <w:marBottom w:val="0"/>
                      <w:divBdr>
                        <w:top w:val="none" w:sz="0" w:space="0" w:color="auto"/>
                        <w:left w:val="none" w:sz="0" w:space="0" w:color="auto"/>
                        <w:bottom w:val="none" w:sz="0" w:space="0" w:color="auto"/>
                        <w:right w:val="none" w:sz="0" w:space="0" w:color="auto"/>
                      </w:divBdr>
                    </w:div>
                  </w:divsChild>
                </w:div>
                <w:div w:id="1772973848">
                  <w:marLeft w:val="0"/>
                  <w:marRight w:val="0"/>
                  <w:marTop w:val="0"/>
                  <w:marBottom w:val="0"/>
                  <w:divBdr>
                    <w:top w:val="none" w:sz="0" w:space="0" w:color="auto"/>
                    <w:left w:val="none" w:sz="0" w:space="0" w:color="auto"/>
                    <w:bottom w:val="none" w:sz="0" w:space="0" w:color="auto"/>
                    <w:right w:val="none" w:sz="0" w:space="0" w:color="auto"/>
                  </w:divBdr>
                  <w:divsChild>
                    <w:div w:id="1264726349">
                      <w:marLeft w:val="0"/>
                      <w:marRight w:val="0"/>
                      <w:marTop w:val="0"/>
                      <w:marBottom w:val="0"/>
                      <w:divBdr>
                        <w:top w:val="none" w:sz="0" w:space="0" w:color="auto"/>
                        <w:left w:val="none" w:sz="0" w:space="0" w:color="auto"/>
                        <w:bottom w:val="none" w:sz="0" w:space="0" w:color="auto"/>
                        <w:right w:val="none" w:sz="0" w:space="0" w:color="auto"/>
                      </w:divBdr>
                    </w:div>
                  </w:divsChild>
                </w:div>
                <w:div w:id="2037928187">
                  <w:marLeft w:val="0"/>
                  <w:marRight w:val="0"/>
                  <w:marTop w:val="0"/>
                  <w:marBottom w:val="0"/>
                  <w:divBdr>
                    <w:top w:val="none" w:sz="0" w:space="0" w:color="auto"/>
                    <w:left w:val="none" w:sz="0" w:space="0" w:color="auto"/>
                    <w:bottom w:val="none" w:sz="0" w:space="0" w:color="auto"/>
                    <w:right w:val="none" w:sz="0" w:space="0" w:color="auto"/>
                  </w:divBdr>
                  <w:divsChild>
                    <w:div w:id="651952311">
                      <w:marLeft w:val="0"/>
                      <w:marRight w:val="0"/>
                      <w:marTop w:val="0"/>
                      <w:marBottom w:val="0"/>
                      <w:divBdr>
                        <w:top w:val="none" w:sz="0" w:space="0" w:color="auto"/>
                        <w:left w:val="none" w:sz="0" w:space="0" w:color="auto"/>
                        <w:bottom w:val="none" w:sz="0" w:space="0" w:color="auto"/>
                        <w:right w:val="none" w:sz="0" w:space="0" w:color="auto"/>
                      </w:divBdr>
                    </w:div>
                  </w:divsChild>
                </w:div>
                <w:div w:id="1348823919">
                  <w:marLeft w:val="0"/>
                  <w:marRight w:val="0"/>
                  <w:marTop w:val="0"/>
                  <w:marBottom w:val="0"/>
                  <w:divBdr>
                    <w:top w:val="none" w:sz="0" w:space="0" w:color="auto"/>
                    <w:left w:val="none" w:sz="0" w:space="0" w:color="auto"/>
                    <w:bottom w:val="none" w:sz="0" w:space="0" w:color="auto"/>
                    <w:right w:val="none" w:sz="0" w:space="0" w:color="auto"/>
                  </w:divBdr>
                  <w:divsChild>
                    <w:div w:id="1019812224">
                      <w:marLeft w:val="0"/>
                      <w:marRight w:val="0"/>
                      <w:marTop w:val="0"/>
                      <w:marBottom w:val="0"/>
                      <w:divBdr>
                        <w:top w:val="none" w:sz="0" w:space="0" w:color="auto"/>
                        <w:left w:val="none" w:sz="0" w:space="0" w:color="auto"/>
                        <w:bottom w:val="none" w:sz="0" w:space="0" w:color="auto"/>
                        <w:right w:val="none" w:sz="0" w:space="0" w:color="auto"/>
                      </w:divBdr>
                    </w:div>
                  </w:divsChild>
                </w:div>
                <w:div w:id="455678171">
                  <w:marLeft w:val="0"/>
                  <w:marRight w:val="0"/>
                  <w:marTop w:val="0"/>
                  <w:marBottom w:val="0"/>
                  <w:divBdr>
                    <w:top w:val="none" w:sz="0" w:space="0" w:color="auto"/>
                    <w:left w:val="none" w:sz="0" w:space="0" w:color="auto"/>
                    <w:bottom w:val="none" w:sz="0" w:space="0" w:color="auto"/>
                    <w:right w:val="none" w:sz="0" w:space="0" w:color="auto"/>
                  </w:divBdr>
                  <w:divsChild>
                    <w:div w:id="497962947">
                      <w:marLeft w:val="0"/>
                      <w:marRight w:val="0"/>
                      <w:marTop w:val="0"/>
                      <w:marBottom w:val="0"/>
                      <w:divBdr>
                        <w:top w:val="none" w:sz="0" w:space="0" w:color="auto"/>
                        <w:left w:val="none" w:sz="0" w:space="0" w:color="auto"/>
                        <w:bottom w:val="none" w:sz="0" w:space="0" w:color="auto"/>
                        <w:right w:val="none" w:sz="0" w:space="0" w:color="auto"/>
                      </w:divBdr>
                    </w:div>
                  </w:divsChild>
                </w:div>
                <w:div w:id="993878878">
                  <w:marLeft w:val="0"/>
                  <w:marRight w:val="0"/>
                  <w:marTop w:val="0"/>
                  <w:marBottom w:val="0"/>
                  <w:divBdr>
                    <w:top w:val="none" w:sz="0" w:space="0" w:color="auto"/>
                    <w:left w:val="none" w:sz="0" w:space="0" w:color="auto"/>
                    <w:bottom w:val="none" w:sz="0" w:space="0" w:color="auto"/>
                    <w:right w:val="none" w:sz="0" w:space="0" w:color="auto"/>
                  </w:divBdr>
                  <w:divsChild>
                    <w:div w:id="358311614">
                      <w:marLeft w:val="0"/>
                      <w:marRight w:val="0"/>
                      <w:marTop w:val="0"/>
                      <w:marBottom w:val="0"/>
                      <w:divBdr>
                        <w:top w:val="none" w:sz="0" w:space="0" w:color="auto"/>
                        <w:left w:val="none" w:sz="0" w:space="0" w:color="auto"/>
                        <w:bottom w:val="none" w:sz="0" w:space="0" w:color="auto"/>
                        <w:right w:val="none" w:sz="0" w:space="0" w:color="auto"/>
                      </w:divBdr>
                    </w:div>
                  </w:divsChild>
                </w:div>
                <w:div w:id="525022734">
                  <w:marLeft w:val="0"/>
                  <w:marRight w:val="0"/>
                  <w:marTop w:val="0"/>
                  <w:marBottom w:val="0"/>
                  <w:divBdr>
                    <w:top w:val="none" w:sz="0" w:space="0" w:color="auto"/>
                    <w:left w:val="none" w:sz="0" w:space="0" w:color="auto"/>
                    <w:bottom w:val="none" w:sz="0" w:space="0" w:color="auto"/>
                    <w:right w:val="none" w:sz="0" w:space="0" w:color="auto"/>
                  </w:divBdr>
                  <w:divsChild>
                    <w:div w:id="986202084">
                      <w:marLeft w:val="0"/>
                      <w:marRight w:val="0"/>
                      <w:marTop w:val="0"/>
                      <w:marBottom w:val="0"/>
                      <w:divBdr>
                        <w:top w:val="none" w:sz="0" w:space="0" w:color="auto"/>
                        <w:left w:val="none" w:sz="0" w:space="0" w:color="auto"/>
                        <w:bottom w:val="none" w:sz="0" w:space="0" w:color="auto"/>
                        <w:right w:val="none" w:sz="0" w:space="0" w:color="auto"/>
                      </w:divBdr>
                    </w:div>
                  </w:divsChild>
                </w:div>
                <w:div w:id="219827693">
                  <w:marLeft w:val="0"/>
                  <w:marRight w:val="0"/>
                  <w:marTop w:val="0"/>
                  <w:marBottom w:val="0"/>
                  <w:divBdr>
                    <w:top w:val="none" w:sz="0" w:space="0" w:color="auto"/>
                    <w:left w:val="none" w:sz="0" w:space="0" w:color="auto"/>
                    <w:bottom w:val="none" w:sz="0" w:space="0" w:color="auto"/>
                    <w:right w:val="none" w:sz="0" w:space="0" w:color="auto"/>
                  </w:divBdr>
                  <w:divsChild>
                    <w:div w:id="1137646411">
                      <w:marLeft w:val="0"/>
                      <w:marRight w:val="0"/>
                      <w:marTop w:val="0"/>
                      <w:marBottom w:val="0"/>
                      <w:divBdr>
                        <w:top w:val="none" w:sz="0" w:space="0" w:color="auto"/>
                        <w:left w:val="none" w:sz="0" w:space="0" w:color="auto"/>
                        <w:bottom w:val="none" w:sz="0" w:space="0" w:color="auto"/>
                        <w:right w:val="none" w:sz="0" w:space="0" w:color="auto"/>
                      </w:divBdr>
                    </w:div>
                  </w:divsChild>
                </w:div>
                <w:div w:id="1764842485">
                  <w:marLeft w:val="0"/>
                  <w:marRight w:val="0"/>
                  <w:marTop w:val="0"/>
                  <w:marBottom w:val="0"/>
                  <w:divBdr>
                    <w:top w:val="none" w:sz="0" w:space="0" w:color="auto"/>
                    <w:left w:val="none" w:sz="0" w:space="0" w:color="auto"/>
                    <w:bottom w:val="none" w:sz="0" w:space="0" w:color="auto"/>
                    <w:right w:val="none" w:sz="0" w:space="0" w:color="auto"/>
                  </w:divBdr>
                  <w:divsChild>
                    <w:div w:id="626080655">
                      <w:marLeft w:val="0"/>
                      <w:marRight w:val="0"/>
                      <w:marTop w:val="0"/>
                      <w:marBottom w:val="0"/>
                      <w:divBdr>
                        <w:top w:val="none" w:sz="0" w:space="0" w:color="auto"/>
                        <w:left w:val="none" w:sz="0" w:space="0" w:color="auto"/>
                        <w:bottom w:val="none" w:sz="0" w:space="0" w:color="auto"/>
                        <w:right w:val="none" w:sz="0" w:space="0" w:color="auto"/>
                      </w:divBdr>
                    </w:div>
                  </w:divsChild>
                </w:div>
                <w:div w:id="534346961">
                  <w:marLeft w:val="0"/>
                  <w:marRight w:val="0"/>
                  <w:marTop w:val="0"/>
                  <w:marBottom w:val="0"/>
                  <w:divBdr>
                    <w:top w:val="none" w:sz="0" w:space="0" w:color="auto"/>
                    <w:left w:val="none" w:sz="0" w:space="0" w:color="auto"/>
                    <w:bottom w:val="none" w:sz="0" w:space="0" w:color="auto"/>
                    <w:right w:val="none" w:sz="0" w:space="0" w:color="auto"/>
                  </w:divBdr>
                  <w:divsChild>
                    <w:div w:id="1899851514">
                      <w:marLeft w:val="0"/>
                      <w:marRight w:val="0"/>
                      <w:marTop w:val="0"/>
                      <w:marBottom w:val="0"/>
                      <w:divBdr>
                        <w:top w:val="none" w:sz="0" w:space="0" w:color="auto"/>
                        <w:left w:val="none" w:sz="0" w:space="0" w:color="auto"/>
                        <w:bottom w:val="none" w:sz="0" w:space="0" w:color="auto"/>
                        <w:right w:val="none" w:sz="0" w:space="0" w:color="auto"/>
                      </w:divBdr>
                    </w:div>
                  </w:divsChild>
                </w:div>
                <w:div w:id="764114566">
                  <w:marLeft w:val="0"/>
                  <w:marRight w:val="0"/>
                  <w:marTop w:val="0"/>
                  <w:marBottom w:val="0"/>
                  <w:divBdr>
                    <w:top w:val="none" w:sz="0" w:space="0" w:color="auto"/>
                    <w:left w:val="none" w:sz="0" w:space="0" w:color="auto"/>
                    <w:bottom w:val="none" w:sz="0" w:space="0" w:color="auto"/>
                    <w:right w:val="none" w:sz="0" w:space="0" w:color="auto"/>
                  </w:divBdr>
                  <w:divsChild>
                    <w:div w:id="66926627">
                      <w:marLeft w:val="0"/>
                      <w:marRight w:val="0"/>
                      <w:marTop w:val="0"/>
                      <w:marBottom w:val="0"/>
                      <w:divBdr>
                        <w:top w:val="none" w:sz="0" w:space="0" w:color="auto"/>
                        <w:left w:val="none" w:sz="0" w:space="0" w:color="auto"/>
                        <w:bottom w:val="none" w:sz="0" w:space="0" w:color="auto"/>
                        <w:right w:val="none" w:sz="0" w:space="0" w:color="auto"/>
                      </w:divBdr>
                    </w:div>
                  </w:divsChild>
                </w:div>
                <w:div w:id="1827285034">
                  <w:marLeft w:val="0"/>
                  <w:marRight w:val="0"/>
                  <w:marTop w:val="0"/>
                  <w:marBottom w:val="0"/>
                  <w:divBdr>
                    <w:top w:val="none" w:sz="0" w:space="0" w:color="auto"/>
                    <w:left w:val="none" w:sz="0" w:space="0" w:color="auto"/>
                    <w:bottom w:val="none" w:sz="0" w:space="0" w:color="auto"/>
                    <w:right w:val="none" w:sz="0" w:space="0" w:color="auto"/>
                  </w:divBdr>
                  <w:divsChild>
                    <w:div w:id="211233060">
                      <w:marLeft w:val="0"/>
                      <w:marRight w:val="0"/>
                      <w:marTop w:val="0"/>
                      <w:marBottom w:val="0"/>
                      <w:divBdr>
                        <w:top w:val="none" w:sz="0" w:space="0" w:color="auto"/>
                        <w:left w:val="none" w:sz="0" w:space="0" w:color="auto"/>
                        <w:bottom w:val="none" w:sz="0" w:space="0" w:color="auto"/>
                        <w:right w:val="none" w:sz="0" w:space="0" w:color="auto"/>
                      </w:divBdr>
                    </w:div>
                  </w:divsChild>
                </w:div>
                <w:div w:id="1701203246">
                  <w:marLeft w:val="0"/>
                  <w:marRight w:val="0"/>
                  <w:marTop w:val="0"/>
                  <w:marBottom w:val="0"/>
                  <w:divBdr>
                    <w:top w:val="none" w:sz="0" w:space="0" w:color="auto"/>
                    <w:left w:val="none" w:sz="0" w:space="0" w:color="auto"/>
                    <w:bottom w:val="none" w:sz="0" w:space="0" w:color="auto"/>
                    <w:right w:val="none" w:sz="0" w:space="0" w:color="auto"/>
                  </w:divBdr>
                  <w:divsChild>
                    <w:div w:id="1815221369">
                      <w:marLeft w:val="0"/>
                      <w:marRight w:val="0"/>
                      <w:marTop w:val="0"/>
                      <w:marBottom w:val="0"/>
                      <w:divBdr>
                        <w:top w:val="none" w:sz="0" w:space="0" w:color="auto"/>
                        <w:left w:val="none" w:sz="0" w:space="0" w:color="auto"/>
                        <w:bottom w:val="none" w:sz="0" w:space="0" w:color="auto"/>
                        <w:right w:val="none" w:sz="0" w:space="0" w:color="auto"/>
                      </w:divBdr>
                    </w:div>
                  </w:divsChild>
                </w:div>
                <w:div w:id="1792624531">
                  <w:marLeft w:val="0"/>
                  <w:marRight w:val="0"/>
                  <w:marTop w:val="0"/>
                  <w:marBottom w:val="0"/>
                  <w:divBdr>
                    <w:top w:val="none" w:sz="0" w:space="0" w:color="auto"/>
                    <w:left w:val="none" w:sz="0" w:space="0" w:color="auto"/>
                    <w:bottom w:val="none" w:sz="0" w:space="0" w:color="auto"/>
                    <w:right w:val="none" w:sz="0" w:space="0" w:color="auto"/>
                  </w:divBdr>
                  <w:divsChild>
                    <w:div w:id="1977680385">
                      <w:marLeft w:val="0"/>
                      <w:marRight w:val="0"/>
                      <w:marTop w:val="0"/>
                      <w:marBottom w:val="0"/>
                      <w:divBdr>
                        <w:top w:val="none" w:sz="0" w:space="0" w:color="auto"/>
                        <w:left w:val="none" w:sz="0" w:space="0" w:color="auto"/>
                        <w:bottom w:val="none" w:sz="0" w:space="0" w:color="auto"/>
                        <w:right w:val="none" w:sz="0" w:space="0" w:color="auto"/>
                      </w:divBdr>
                    </w:div>
                  </w:divsChild>
                </w:div>
                <w:div w:id="1355307084">
                  <w:marLeft w:val="0"/>
                  <w:marRight w:val="0"/>
                  <w:marTop w:val="0"/>
                  <w:marBottom w:val="0"/>
                  <w:divBdr>
                    <w:top w:val="none" w:sz="0" w:space="0" w:color="auto"/>
                    <w:left w:val="none" w:sz="0" w:space="0" w:color="auto"/>
                    <w:bottom w:val="none" w:sz="0" w:space="0" w:color="auto"/>
                    <w:right w:val="none" w:sz="0" w:space="0" w:color="auto"/>
                  </w:divBdr>
                  <w:divsChild>
                    <w:div w:id="1748264192">
                      <w:marLeft w:val="0"/>
                      <w:marRight w:val="0"/>
                      <w:marTop w:val="0"/>
                      <w:marBottom w:val="0"/>
                      <w:divBdr>
                        <w:top w:val="none" w:sz="0" w:space="0" w:color="auto"/>
                        <w:left w:val="none" w:sz="0" w:space="0" w:color="auto"/>
                        <w:bottom w:val="none" w:sz="0" w:space="0" w:color="auto"/>
                        <w:right w:val="none" w:sz="0" w:space="0" w:color="auto"/>
                      </w:divBdr>
                    </w:div>
                  </w:divsChild>
                </w:div>
                <w:div w:id="1339772705">
                  <w:marLeft w:val="0"/>
                  <w:marRight w:val="0"/>
                  <w:marTop w:val="0"/>
                  <w:marBottom w:val="0"/>
                  <w:divBdr>
                    <w:top w:val="none" w:sz="0" w:space="0" w:color="auto"/>
                    <w:left w:val="none" w:sz="0" w:space="0" w:color="auto"/>
                    <w:bottom w:val="none" w:sz="0" w:space="0" w:color="auto"/>
                    <w:right w:val="none" w:sz="0" w:space="0" w:color="auto"/>
                  </w:divBdr>
                  <w:divsChild>
                    <w:div w:id="203352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26194">
          <w:marLeft w:val="0"/>
          <w:marRight w:val="0"/>
          <w:marTop w:val="0"/>
          <w:marBottom w:val="0"/>
          <w:divBdr>
            <w:top w:val="none" w:sz="0" w:space="0" w:color="auto"/>
            <w:left w:val="none" w:sz="0" w:space="0" w:color="auto"/>
            <w:bottom w:val="none" w:sz="0" w:space="0" w:color="auto"/>
            <w:right w:val="none" w:sz="0" w:space="0" w:color="auto"/>
          </w:divBdr>
        </w:div>
        <w:div w:id="1555970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665</Words>
  <Characters>3796</Characters>
  <Application>Microsoft Office Word</Application>
  <DocSecurity>0</DocSecurity>
  <Lines>31</Lines>
  <Paragraphs>8</Paragraphs>
  <ScaleCrop>false</ScaleCrop>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Taiki Marthiensen</dc:creator>
  <cp:keywords/>
  <dc:description/>
  <cp:lastModifiedBy>Marthiensen, Bob</cp:lastModifiedBy>
  <cp:revision>3</cp:revision>
  <dcterms:created xsi:type="dcterms:W3CDTF">2021-06-14T20:54:00Z</dcterms:created>
  <dcterms:modified xsi:type="dcterms:W3CDTF">2021-06-16T15:46:00Z</dcterms:modified>
</cp:coreProperties>
</file>