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405E" w14:textId="77777777" w:rsidR="001134FD" w:rsidRDefault="001134FD">
      <w:r>
        <w:t xml:space="preserve"> </w:t>
      </w:r>
    </w:p>
    <w:p w14:paraId="61BAA7AD" w14:textId="77777777" w:rsidR="002C747F" w:rsidRPr="008332BF" w:rsidRDefault="00E56D7E" w:rsidP="00876D31">
      <w:pPr>
        <w:contextualSpacing/>
        <w:rPr>
          <w:rFonts w:asciiTheme="minorHAnsi" w:hAnsiTheme="minorHAnsi"/>
          <w:b/>
          <w:bCs/>
          <w:sz w:val="22"/>
          <w:szCs w:val="22"/>
        </w:rPr>
      </w:pPr>
      <w:r w:rsidRPr="008332BF">
        <w:rPr>
          <w:rFonts w:asciiTheme="minorHAnsi" w:hAnsiTheme="minorHAnsi"/>
          <w:b/>
          <w:bCs/>
          <w:sz w:val="22"/>
          <w:szCs w:val="22"/>
        </w:rPr>
        <w:t>Anderson Hall – proposed reduction in hours</w:t>
      </w:r>
    </w:p>
    <w:p w14:paraId="50BF7CC6" w14:textId="77777777" w:rsidR="00876D31" w:rsidRPr="008332BF" w:rsidRDefault="00876D31" w:rsidP="00876D31">
      <w:pPr>
        <w:contextualSpacing/>
        <w:rPr>
          <w:rFonts w:asciiTheme="minorHAnsi" w:hAnsiTheme="minorHAnsi"/>
          <w:b/>
          <w:bCs/>
          <w:sz w:val="22"/>
          <w:szCs w:val="22"/>
        </w:rPr>
      </w:pPr>
      <w:r w:rsidRPr="008332BF">
        <w:rPr>
          <w:rFonts w:asciiTheme="minorHAnsi" w:hAnsiTheme="minorHAnsi"/>
          <w:b/>
          <w:bCs/>
          <w:sz w:val="22"/>
          <w:szCs w:val="22"/>
        </w:rPr>
        <w:t>Effective April 19, 2020</w:t>
      </w:r>
    </w:p>
    <w:p w14:paraId="5D22AB78" w14:textId="77777777" w:rsidR="00876D31" w:rsidRPr="008332BF" w:rsidRDefault="00876D31" w:rsidP="002C747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485"/>
        <w:gridCol w:w="1558"/>
        <w:gridCol w:w="1415"/>
        <w:gridCol w:w="1539"/>
        <w:gridCol w:w="1575"/>
      </w:tblGrid>
      <w:tr w:rsidR="00911B63" w:rsidRPr="008332BF" w14:paraId="5F542E74" w14:textId="77777777" w:rsidTr="00911B63">
        <w:trPr>
          <w:trHeight w:val="563"/>
        </w:trPr>
        <w:tc>
          <w:tcPr>
            <w:tcW w:w="1780" w:type="dxa"/>
          </w:tcPr>
          <w:p w14:paraId="1618F7E2" w14:textId="77777777" w:rsidR="00152410" w:rsidRPr="008332BF" w:rsidRDefault="00152410" w:rsidP="002C74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EA520C" w14:textId="77777777" w:rsidR="00152410" w:rsidRPr="008332BF" w:rsidRDefault="00152410" w:rsidP="002C74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1476" w:type="dxa"/>
          </w:tcPr>
          <w:p w14:paraId="765A71FE" w14:textId="77777777" w:rsidR="00152410" w:rsidRPr="008332BF" w:rsidRDefault="00CA68D1" w:rsidP="002C74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Saturday, </w:t>
            </w:r>
            <w:r w:rsidR="00152410"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>April 18</w:t>
            </w:r>
          </w:p>
        </w:tc>
        <w:tc>
          <w:tcPr>
            <w:tcW w:w="1559" w:type="dxa"/>
          </w:tcPr>
          <w:p w14:paraId="06D42319" w14:textId="77777777" w:rsidR="00152410" w:rsidRPr="008332BF" w:rsidRDefault="00152410" w:rsidP="002825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>April 20-May 1 (except weekends)</w:t>
            </w:r>
          </w:p>
        </w:tc>
        <w:tc>
          <w:tcPr>
            <w:tcW w:w="1417" w:type="dxa"/>
          </w:tcPr>
          <w:p w14:paraId="13533972" w14:textId="77777777" w:rsidR="00152410" w:rsidRPr="008332BF" w:rsidRDefault="00CA68D1" w:rsidP="0028253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Weekends: </w:t>
            </w:r>
            <w:r w:rsidR="00152410"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Sunday, April 19 and all weekends after this date </w:t>
            </w:r>
          </w:p>
        </w:tc>
        <w:tc>
          <w:tcPr>
            <w:tcW w:w="1539" w:type="dxa"/>
          </w:tcPr>
          <w:p w14:paraId="7ACF8933" w14:textId="77777777" w:rsidR="00152410" w:rsidRPr="008332BF" w:rsidRDefault="00152410" w:rsidP="002C74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>May 4-June 19 (</w:t>
            </w:r>
            <w:r w:rsidR="008B4638"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 </w:t>
            </w:r>
            <w:r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>end of SS1</w:t>
            </w:r>
            <w:r w:rsidR="008B4638"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; </w:t>
            </w:r>
            <w:r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>except weekends</w:t>
            </w:r>
            <w:r w:rsidR="008B4638"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79" w:type="dxa"/>
          </w:tcPr>
          <w:p w14:paraId="06CF71FA" w14:textId="77777777" w:rsidR="00152410" w:rsidRPr="008332BF" w:rsidRDefault="00152410" w:rsidP="002C74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>June 20 onward</w:t>
            </w:r>
            <w:r w:rsidR="00660E4C"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(SS2 and SS3)</w:t>
            </w:r>
            <w:r w:rsidRPr="008332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1B63" w:rsidRPr="008332BF" w14:paraId="61AF75CA" w14:textId="77777777" w:rsidTr="00911B63">
        <w:trPr>
          <w:trHeight w:val="288"/>
        </w:trPr>
        <w:tc>
          <w:tcPr>
            <w:tcW w:w="1780" w:type="dxa"/>
          </w:tcPr>
          <w:p w14:paraId="3B86FF8B" w14:textId="77777777" w:rsidR="00152410" w:rsidRPr="008332BF" w:rsidRDefault="00152410" w:rsidP="002C747F">
            <w:pP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Open/closed?</w:t>
            </w:r>
          </w:p>
        </w:tc>
        <w:tc>
          <w:tcPr>
            <w:tcW w:w="1476" w:type="dxa"/>
          </w:tcPr>
          <w:p w14:paraId="45064473" w14:textId="77777777" w:rsidR="00152410" w:rsidRPr="008332BF" w:rsidRDefault="00152410" w:rsidP="002C747F">
            <w:pP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OPEN</w:t>
            </w:r>
          </w:p>
        </w:tc>
        <w:tc>
          <w:tcPr>
            <w:tcW w:w="1559" w:type="dxa"/>
          </w:tcPr>
          <w:p w14:paraId="1C7CB829" w14:textId="77777777" w:rsidR="00152410" w:rsidRPr="008332BF" w:rsidRDefault="00CA68D1" w:rsidP="002C747F">
            <w:pP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REDUCED HOURS</w:t>
            </w:r>
          </w:p>
        </w:tc>
        <w:tc>
          <w:tcPr>
            <w:tcW w:w="1417" w:type="dxa"/>
          </w:tcPr>
          <w:p w14:paraId="77B1C233" w14:textId="77777777" w:rsidR="00152410" w:rsidRPr="008332BF" w:rsidRDefault="00152410" w:rsidP="002C747F">
            <w:pP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CLOSED</w:t>
            </w:r>
          </w:p>
        </w:tc>
        <w:tc>
          <w:tcPr>
            <w:tcW w:w="1539" w:type="dxa"/>
          </w:tcPr>
          <w:p w14:paraId="79741F67" w14:textId="77777777" w:rsidR="00152410" w:rsidRPr="008332BF" w:rsidRDefault="00CA68D1" w:rsidP="002C747F">
            <w:pP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REDUCED HOURS</w:t>
            </w:r>
          </w:p>
        </w:tc>
        <w:tc>
          <w:tcPr>
            <w:tcW w:w="1579" w:type="dxa"/>
          </w:tcPr>
          <w:p w14:paraId="76E59C70" w14:textId="77777777" w:rsidR="00152410" w:rsidRPr="008332BF" w:rsidRDefault="00152410" w:rsidP="002C747F">
            <w:pP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TBD (review usage</w:t>
            </w:r>
            <w:r w:rsidR="008F271D" w:rsidRPr="008332B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in early June to determine schedule for SS2 and onward</w:t>
            </w:r>
            <w:r w:rsidRPr="008332BF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)</w:t>
            </w:r>
          </w:p>
        </w:tc>
      </w:tr>
      <w:tr w:rsidR="00911B63" w:rsidRPr="008332BF" w14:paraId="7837FB56" w14:textId="77777777" w:rsidTr="00911B63">
        <w:trPr>
          <w:trHeight w:val="274"/>
        </w:trPr>
        <w:tc>
          <w:tcPr>
            <w:tcW w:w="1780" w:type="dxa"/>
          </w:tcPr>
          <w:p w14:paraId="23469F06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Library returns</w:t>
            </w:r>
          </w:p>
        </w:tc>
        <w:tc>
          <w:tcPr>
            <w:tcW w:w="1476" w:type="dxa"/>
          </w:tcPr>
          <w:p w14:paraId="674F7E72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8:30am-4:30pm</w:t>
            </w:r>
          </w:p>
        </w:tc>
        <w:tc>
          <w:tcPr>
            <w:tcW w:w="1559" w:type="dxa"/>
          </w:tcPr>
          <w:p w14:paraId="6FB2D060" w14:textId="77777777" w:rsidR="00152410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12-6pm</w:t>
            </w:r>
          </w:p>
        </w:tc>
        <w:tc>
          <w:tcPr>
            <w:tcW w:w="1417" w:type="dxa"/>
          </w:tcPr>
          <w:p w14:paraId="39F0E178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539" w:type="dxa"/>
          </w:tcPr>
          <w:p w14:paraId="69069654" w14:textId="77777777" w:rsidR="00152410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12-6pm</w:t>
            </w:r>
          </w:p>
        </w:tc>
        <w:tc>
          <w:tcPr>
            <w:tcW w:w="1579" w:type="dxa"/>
          </w:tcPr>
          <w:p w14:paraId="3CC1F746" w14:textId="77777777" w:rsidR="00152410" w:rsidRPr="008332BF" w:rsidRDefault="00BF4C8F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911B63" w:rsidRPr="008332BF" w14:paraId="2737DD01" w14:textId="77777777" w:rsidTr="00911B63">
        <w:trPr>
          <w:trHeight w:val="288"/>
        </w:trPr>
        <w:tc>
          <w:tcPr>
            <w:tcW w:w="1780" w:type="dxa"/>
          </w:tcPr>
          <w:p w14:paraId="16B21A51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 xml:space="preserve">Tech equipment returns </w:t>
            </w:r>
          </w:p>
        </w:tc>
        <w:tc>
          <w:tcPr>
            <w:tcW w:w="1476" w:type="dxa"/>
          </w:tcPr>
          <w:p w14:paraId="49A84382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32A0E6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8:30am-4:30pm</w:t>
            </w:r>
          </w:p>
        </w:tc>
        <w:tc>
          <w:tcPr>
            <w:tcW w:w="1559" w:type="dxa"/>
          </w:tcPr>
          <w:p w14:paraId="4C538D1E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599183" w14:textId="77777777" w:rsidR="008F271D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12-6pm</w:t>
            </w:r>
          </w:p>
        </w:tc>
        <w:tc>
          <w:tcPr>
            <w:tcW w:w="1417" w:type="dxa"/>
          </w:tcPr>
          <w:p w14:paraId="533031B8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F04598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539" w:type="dxa"/>
          </w:tcPr>
          <w:p w14:paraId="6EAACBAE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54CEF8" w14:textId="77777777" w:rsidR="00152410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12-6pm</w:t>
            </w:r>
          </w:p>
        </w:tc>
        <w:tc>
          <w:tcPr>
            <w:tcW w:w="1579" w:type="dxa"/>
          </w:tcPr>
          <w:p w14:paraId="3594C434" w14:textId="77777777" w:rsidR="00152410" w:rsidRPr="008332BF" w:rsidRDefault="00BF4C8F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911B63" w:rsidRPr="008332BF" w14:paraId="523B0002" w14:textId="77777777" w:rsidTr="00911B63">
        <w:trPr>
          <w:trHeight w:val="274"/>
        </w:trPr>
        <w:tc>
          <w:tcPr>
            <w:tcW w:w="1780" w:type="dxa"/>
          </w:tcPr>
          <w:p w14:paraId="2526283C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Tech equipment borrowing</w:t>
            </w:r>
          </w:p>
        </w:tc>
        <w:tc>
          <w:tcPr>
            <w:tcW w:w="1476" w:type="dxa"/>
          </w:tcPr>
          <w:p w14:paraId="43E25A77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B56ACF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8:30am-4:30pm</w:t>
            </w:r>
          </w:p>
          <w:p w14:paraId="13CF7067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17D3CC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24EB4F" w14:textId="77777777" w:rsidR="008F271D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12-6pm</w:t>
            </w:r>
          </w:p>
        </w:tc>
        <w:tc>
          <w:tcPr>
            <w:tcW w:w="1417" w:type="dxa"/>
          </w:tcPr>
          <w:p w14:paraId="54642A5D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BA0482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539" w:type="dxa"/>
          </w:tcPr>
          <w:p w14:paraId="784BB714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BB81E4" w14:textId="77777777" w:rsidR="00152410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12-6pm</w:t>
            </w:r>
          </w:p>
        </w:tc>
        <w:tc>
          <w:tcPr>
            <w:tcW w:w="1579" w:type="dxa"/>
          </w:tcPr>
          <w:p w14:paraId="3372B29D" w14:textId="77777777" w:rsidR="00152410" w:rsidRPr="008332BF" w:rsidRDefault="00BF4C8F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911B63" w:rsidRPr="008332BF" w14:paraId="4B9F7E62" w14:textId="77777777" w:rsidTr="00911B63">
        <w:trPr>
          <w:trHeight w:val="288"/>
        </w:trPr>
        <w:tc>
          <w:tcPr>
            <w:tcW w:w="1780" w:type="dxa"/>
          </w:tcPr>
          <w:p w14:paraId="3C7C37CD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Study/exam space for students</w:t>
            </w:r>
          </w:p>
          <w:p w14:paraId="04757C9B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A3A0493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CE5312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8am-8pm</w:t>
            </w:r>
          </w:p>
        </w:tc>
        <w:tc>
          <w:tcPr>
            <w:tcW w:w="1559" w:type="dxa"/>
          </w:tcPr>
          <w:p w14:paraId="1C55A0F3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0C41BA" w14:textId="77777777" w:rsidR="008F271D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12-6pm</w:t>
            </w:r>
          </w:p>
          <w:p w14:paraId="1D423FEF" w14:textId="77777777" w:rsidR="008F271D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9B729E" w14:textId="77777777" w:rsidR="00853074" w:rsidRPr="008332BF" w:rsidRDefault="00853074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88D31F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17F6D3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539" w:type="dxa"/>
          </w:tcPr>
          <w:p w14:paraId="4964B6B9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C2A848" w14:textId="77777777" w:rsidR="00152410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12-6pm</w:t>
            </w:r>
          </w:p>
        </w:tc>
        <w:tc>
          <w:tcPr>
            <w:tcW w:w="1579" w:type="dxa"/>
          </w:tcPr>
          <w:p w14:paraId="41BEB12A" w14:textId="77777777" w:rsidR="00152410" w:rsidRPr="008332BF" w:rsidRDefault="00BF4C8F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911B63" w:rsidRPr="008332BF" w14:paraId="025585D7" w14:textId="77777777" w:rsidTr="00911B63">
        <w:trPr>
          <w:trHeight w:val="288"/>
        </w:trPr>
        <w:tc>
          <w:tcPr>
            <w:tcW w:w="1780" w:type="dxa"/>
          </w:tcPr>
          <w:p w14:paraId="40C0658B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Rooms?</w:t>
            </w:r>
          </w:p>
        </w:tc>
        <w:tc>
          <w:tcPr>
            <w:tcW w:w="1476" w:type="dxa"/>
          </w:tcPr>
          <w:p w14:paraId="30046D93" w14:textId="77777777" w:rsidR="00152410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 xml:space="preserve">Computer lab </w:t>
            </w:r>
            <w:r w:rsidR="008C206C" w:rsidRPr="008332BF">
              <w:rPr>
                <w:rFonts w:asciiTheme="minorHAnsi" w:hAnsiTheme="minorHAnsi"/>
                <w:sz w:val="22"/>
                <w:szCs w:val="22"/>
              </w:rPr>
              <w:t xml:space="preserve">(AH147) </w:t>
            </w:r>
            <w:r w:rsidRPr="008332BF">
              <w:rPr>
                <w:rFonts w:asciiTheme="minorHAnsi" w:hAnsiTheme="minorHAnsi"/>
                <w:sz w:val="22"/>
                <w:szCs w:val="22"/>
              </w:rPr>
              <w:t>and one</w:t>
            </w:r>
            <w:r w:rsidR="008F271D" w:rsidRPr="008332BF">
              <w:rPr>
                <w:rFonts w:asciiTheme="minorHAnsi" w:hAnsiTheme="minorHAnsi"/>
                <w:sz w:val="22"/>
                <w:szCs w:val="22"/>
              </w:rPr>
              <w:t xml:space="preserve"> to two</w:t>
            </w:r>
            <w:r w:rsidRPr="008332BF">
              <w:rPr>
                <w:rFonts w:asciiTheme="minorHAnsi" w:hAnsiTheme="minorHAnsi"/>
                <w:sz w:val="22"/>
                <w:szCs w:val="22"/>
              </w:rPr>
              <w:t xml:space="preserve"> study room</w:t>
            </w:r>
            <w:r w:rsidR="008F271D" w:rsidRPr="008332BF">
              <w:rPr>
                <w:rFonts w:asciiTheme="minorHAnsi" w:hAnsiTheme="minorHAnsi"/>
                <w:sz w:val="22"/>
                <w:szCs w:val="22"/>
              </w:rPr>
              <w:t>s</w:t>
            </w:r>
            <w:r w:rsidR="008F78D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4EC5F58" w14:textId="77777777" w:rsidR="008F78DE" w:rsidRPr="008332BF" w:rsidRDefault="008F78DE" w:rsidP="002C74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Loaner/return room (AH175)</w:t>
            </w:r>
          </w:p>
        </w:tc>
        <w:tc>
          <w:tcPr>
            <w:tcW w:w="1559" w:type="dxa"/>
          </w:tcPr>
          <w:p w14:paraId="6B127C9F" w14:textId="38A23BFC" w:rsidR="00152410" w:rsidRDefault="00853074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 xml:space="preserve">Computer lab </w:t>
            </w:r>
            <w:r w:rsidR="008F271D" w:rsidRPr="008332BF">
              <w:rPr>
                <w:rFonts w:asciiTheme="minorHAnsi" w:hAnsiTheme="minorHAnsi"/>
                <w:sz w:val="22"/>
                <w:szCs w:val="22"/>
              </w:rPr>
              <w:t xml:space="preserve">(AH147) </w:t>
            </w:r>
            <w:r w:rsidRPr="008332BF">
              <w:rPr>
                <w:rFonts w:asciiTheme="minorHAnsi" w:hAnsiTheme="minorHAnsi"/>
                <w:sz w:val="22"/>
                <w:szCs w:val="22"/>
              </w:rPr>
              <w:t>and one study room</w:t>
            </w:r>
            <w:r w:rsidR="008F271D" w:rsidRPr="008332BF">
              <w:rPr>
                <w:rFonts w:asciiTheme="minorHAnsi" w:hAnsiTheme="minorHAnsi"/>
                <w:sz w:val="22"/>
                <w:szCs w:val="22"/>
              </w:rPr>
              <w:t xml:space="preserve"> (AH116)</w:t>
            </w:r>
            <w:r w:rsidR="008F78D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F43CECE" w14:textId="77777777" w:rsidR="00EB3359" w:rsidRPr="008332BF" w:rsidRDefault="00EB3359" w:rsidP="002C74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Loaner</w:t>
            </w:r>
            <w:r w:rsidR="008F78DE">
              <w:rPr>
                <w:rFonts w:asciiTheme="minorHAnsi" w:hAnsiTheme="minorHAnsi"/>
                <w:sz w:val="22"/>
                <w:szCs w:val="22"/>
              </w:rPr>
              <w:t>/return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room (AH175)</w:t>
            </w:r>
          </w:p>
        </w:tc>
        <w:tc>
          <w:tcPr>
            <w:tcW w:w="1417" w:type="dxa"/>
          </w:tcPr>
          <w:p w14:paraId="2761962B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539" w:type="dxa"/>
          </w:tcPr>
          <w:p w14:paraId="65CAC796" w14:textId="77777777" w:rsidR="00152410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 xml:space="preserve">Computer lab </w:t>
            </w:r>
            <w:r w:rsidR="008F271D" w:rsidRPr="008332BF">
              <w:rPr>
                <w:rFonts w:asciiTheme="minorHAnsi" w:hAnsiTheme="minorHAnsi"/>
                <w:sz w:val="22"/>
                <w:szCs w:val="22"/>
              </w:rPr>
              <w:t xml:space="preserve">(AH147) </w:t>
            </w:r>
            <w:r w:rsidRPr="008332BF">
              <w:rPr>
                <w:rFonts w:asciiTheme="minorHAnsi" w:hAnsiTheme="minorHAnsi"/>
                <w:sz w:val="22"/>
                <w:szCs w:val="22"/>
              </w:rPr>
              <w:t>and one study room</w:t>
            </w:r>
            <w:r w:rsidR="008F271D" w:rsidRPr="008332BF">
              <w:rPr>
                <w:rFonts w:asciiTheme="minorHAnsi" w:hAnsiTheme="minorHAnsi"/>
                <w:sz w:val="22"/>
                <w:szCs w:val="22"/>
              </w:rPr>
              <w:t xml:space="preserve"> (AH116)</w:t>
            </w:r>
            <w:r w:rsidR="008F78D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F57A8C6" w14:textId="77777777" w:rsidR="00EB3359" w:rsidRPr="008332BF" w:rsidRDefault="00EB3359" w:rsidP="002C74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Loaner</w:t>
            </w:r>
            <w:r w:rsidR="008F78DE">
              <w:rPr>
                <w:rFonts w:asciiTheme="minorHAnsi" w:hAnsiTheme="minorHAnsi"/>
                <w:sz w:val="22"/>
                <w:szCs w:val="22"/>
              </w:rPr>
              <w:t>/return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room (AH175)</w:t>
            </w:r>
          </w:p>
        </w:tc>
        <w:tc>
          <w:tcPr>
            <w:tcW w:w="1579" w:type="dxa"/>
          </w:tcPr>
          <w:p w14:paraId="50F28141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B63" w:rsidRPr="008332BF" w14:paraId="30F9835D" w14:textId="77777777" w:rsidTr="00911B63">
        <w:trPr>
          <w:trHeight w:val="288"/>
        </w:trPr>
        <w:tc>
          <w:tcPr>
            <w:tcW w:w="1780" w:type="dxa"/>
          </w:tcPr>
          <w:p w14:paraId="25FC39D0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Staffing</w:t>
            </w:r>
          </w:p>
        </w:tc>
        <w:tc>
          <w:tcPr>
            <w:tcW w:w="1476" w:type="dxa"/>
          </w:tcPr>
          <w:p w14:paraId="58429696" w14:textId="77777777" w:rsidR="00152410" w:rsidRPr="008332BF" w:rsidRDefault="008F271D" w:rsidP="002C747F">
            <w:pPr>
              <w:rPr>
                <w:rFonts w:asciiTheme="minorHAnsi" w:hAnsiTheme="minorHAnsi"/>
                <w:sz w:val="22"/>
                <w:szCs w:val="22"/>
              </w:rPr>
            </w:pPr>
            <w:r w:rsidRPr="008332BF">
              <w:rPr>
                <w:rFonts w:asciiTheme="minorHAnsi" w:hAnsiTheme="minorHAnsi"/>
                <w:sz w:val="22"/>
                <w:szCs w:val="22"/>
              </w:rPr>
              <w:t>4-5 people</w:t>
            </w:r>
          </w:p>
        </w:tc>
        <w:tc>
          <w:tcPr>
            <w:tcW w:w="1559" w:type="dxa"/>
          </w:tcPr>
          <w:p w14:paraId="0D97E7EA" w14:textId="69681172" w:rsidR="00152410" w:rsidRPr="008332BF" w:rsidRDefault="00F60ED4" w:rsidP="002C74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8332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3359">
              <w:rPr>
                <w:rFonts w:asciiTheme="minorHAnsi" w:hAnsiTheme="minorHAnsi"/>
                <w:sz w:val="22"/>
                <w:szCs w:val="22"/>
              </w:rPr>
              <w:t>continuing staff</w:t>
            </w:r>
            <w:r>
              <w:rPr>
                <w:rFonts w:asciiTheme="minorHAnsi" w:hAnsiTheme="minorHAnsi"/>
                <w:sz w:val="22"/>
                <w:szCs w:val="22"/>
              </w:rPr>
              <w:t>.  Library support on call to help with loans and return software.</w:t>
            </w:r>
          </w:p>
        </w:tc>
        <w:tc>
          <w:tcPr>
            <w:tcW w:w="1417" w:type="dxa"/>
          </w:tcPr>
          <w:p w14:paraId="17A8B34F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14:paraId="3DF39320" w14:textId="6C9B80ED" w:rsidR="00152410" w:rsidRPr="008332BF" w:rsidRDefault="00F60ED4" w:rsidP="002C74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EB3359">
              <w:rPr>
                <w:rFonts w:asciiTheme="minorHAnsi" w:hAnsiTheme="minorHAnsi"/>
                <w:sz w:val="22"/>
                <w:szCs w:val="22"/>
              </w:rPr>
              <w:t>continuing staff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IT Services on call to support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lab.Library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support on call to help with loans and return software.</w:t>
            </w:r>
          </w:p>
        </w:tc>
        <w:tc>
          <w:tcPr>
            <w:tcW w:w="1579" w:type="dxa"/>
          </w:tcPr>
          <w:p w14:paraId="445FF9A8" w14:textId="77777777" w:rsidR="00152410" w:rsidRPr="008332BF" w:rsidRDefault="00152410" w:rsidP="002C74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C0A3C72" w14:textId="6E1548DE" w:rsidR="00F87D2D" w:rsidRPr="00404C49" w:rsidRDefault="00F87D2D" w:rsidP="00404C49">
      <w:pPr>
        <w:rPr>
          <w:szCs w:val="22"/>
        </w:rPr>
      </w:pPr>
    </w:p>
    <w:sectPr w:rsidR="00F87D2D" w:rsidRPr="00404C49" w:rsidSect="003A0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4990"/>
    <w:multiLevelType w:val="hybridMultilevel"/>
    <w:tmpl w:val="CE24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E32"/>
    <w:multiLevelType w:val="hybridMultilevel"/>
    <w:tmpl w:val="A288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014BB"/>
    <w:multiLevelType w:val="hybridMultilevel"/>
    <w:tmpl w:val="EEC0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A0349668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FD"/>
    <w:rsid w:val="0009489A"/>
    <w:rsid w:val="001134FD"/>
    <w:rsid w:val="00152410"/>
    <w:rsid w:val="00191B14"/>
    <w:rsid w:val="001B13A2"/>
    <w:rsid w:val="0028253A"/>
    <w:rsid w:val="002C747F"/>
    <w:rsid w:val="002E72AE"/>
    <w:rsid w:val="00317ADD"/>
    <w:rsid w:val="00322670"/>
    <w:rsid w:val="003A0FFD"/>
    <w:rsid w:val="003B4CF0"/>
    <w:rsid w:val="003E43D0"/>
    <w:rsid w:val="00404C49"/>
    <w:rsid w:val="00421102"/>
    <w:rsid w:val="00425ABB"/>
    <w:rsid w:val="004309F3"/>
    <w:rsid w:val="004439D3"/>
    <w:rsid w:val="00520C24"/>
    <w:rsid w:val="005D37C5"/>
    <w:rsid w:val="00660E4C"/>
    <w:rsid w:val="006C6F0F"/>
    <w:rsid w:val="006C74FC"/>
    <w:rsid w:val="007415B3"/>
    <w:rsid w:val="008106AD"/>
    <w:rsid w:val="008141D4"/>
    <w:rsid w:val="008332BF"/>
    <w:rsid w:val="00853074"/>
    <w:rsid w:val="00876D31"/>
    <w:rsid w:val="008A005B"/>
    <w:rsid w:val="008B4638"/>
    <w:rsid w:val="008C206C"/>
    <w:rsid w:val="008F271D"/>
    <w:rsid w:val="008F78DE"/>
    <w:rsid w:val="00911B63"/>
    <w:rsid w:val="009A4AA7"/>
    <w:rsid w:val="009C5C11"/>
    <w:rsid w:val="00A2700E"/>
    <w:rsid w:val="00A312E5"/>
    <w:rsid w:val="00B3577B"/>
    <w:rsid w:val="00B711A9"/>
    <w:rsid w:val="00BF4C8F"/>
    <w:rsid w:val="00C1021E"/>
    <w:rsid w:val="00C4565C"/>
    <w:rsid w:val="00CA68D1"/>
    <w:rsid w:val="00DA70ED"/>
    <w:rsid w:val="00E521D6"/>
    <w:rsid w:val="00E56D7E"/>
    <w:rsid w:val="00EB3359"/>
    <w:rsid w:val="00F36597"/>
    <w:rsid w:val="00F37CBD"/>
    <w:rsid w:val="00F60ED4"/>
    <w:rsid w:val="00F87D2D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5C24"/>
  <w14:defaultImageDpi w14:val="32767"/>
  <w15:chartTrackingRefBased/>
  <w15:docId w15:val="{F4C63A49-7C92-FB41-9EE9-2BB16F24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77B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77B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:lang w:val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77B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77B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2F5496" w:themeColor="accent1" w:themeShade="BF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77B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77B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F5496" w:themeColor="accent1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77B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77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472C4" w:themeColor="accent1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7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77B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77B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77B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77B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77B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77B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77B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77B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77B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77B"/>
    <w:pPr>
      <w:spacing w:after="200" w:line="288" w:lineRule="auto"/>
    </w:pPr>
    <w:rPr>
      <w:rFonts w:asciiTheme="minorHAnsi" w:eastAsiaTheme="minorEastAsia" w:hAnsiTheme="minorHAnsi" w:cstheme="minorBidi"/>
      <w:b/>
      <w:bCs/>
      <w:iCs/>
      <w:color w:val="C45911" w:themeColor="accent2" w:themeShade="BF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3577B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val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3577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B3577B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3577B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B3577B"/>
    <w:rPr>
      <w:b/>
      <w:bCs/>
      <w:spacing w:val="0"/>
    </w:rPr>
  </w:style>
  <w:style w:type="character" w:styleId="Emphasis">
    <w:name w:val="Emphasis"/>
    <w:uiPriority w:val="20"/>
    <w:qFormat/>
    <w:rsid w:val="00B3577B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B3577B"/>
    <w:rPr>
      <w:rFonts w:asciiTheme="minorHAnsi" w:eastAsiaTheme="minorEastAsia" w:hAnsiTheme="minorHAnsi" w:cstheme="minorBidi"/>
      <w:iCs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B3577B"/>
    <w:pPr>
      <w:numPr>
        <w:numId w:val="1"/>
      </w:numPr>
      <w:spacing w:after="200" w:line="288" w:lineRule="auto"/>
      <w:contextualSpacing/>
    </w:pPr>
    <w:rPr>
      <w:rFonts w:asciiTheme="minorHAnsi" w:eastAsiaTheme="minorEastAsia" w:hAnsiTheme="minorHAnsi" w:cstheme="minorBidi"/>
      <w:iCs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3577B"/>
    <w:pPr>
      <w:spacing w:after="200" w:line="288" w:lineRule="auto"/>
    </w:pPr>
    <w:rPr>
      <w:rFonts w:asciiTheme="minorHAnsi" w:eastAsiaTheme="minorEastAsia" w:hAnsiTheme="minorHAnsi" w:cstheme="minorBidi"/>
      <w:b/>
      <w:i/>
      <w:iCs/>
      <w:color w:val="ED7D31" w:themeColor="accent2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3577B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77B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77B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B3577B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B357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B3577B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B3577B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B3577B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77B"/>
    <w:pPr>
      <w:outlineLvl w:val="9"/>
    </w:pPr>
  </w:style>
  <w:style w:type="table" w:styleId="TableGrid">
    <w:name w:val="Table Grid"/>
    <w:basedOn w:val="TableNormal"/>
    <w:uiPriority w:val="39"/>
    <w:rsid w:val="002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71D"/>
    <w:rPr>
      <w:rFonts w:eastAsiaTheme="minorEastAsia"/>
      <w:iCs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1D"/>
    <w:rPr>
      <w:rFonts w:ascii="Times New Roman" w:hAnsi="Times New Roman" w:cs="Times New Roman"/>
      <w:i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2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0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Kathleen</dc:creator>
  <cp:keywords/>
  <dc:description/>
  <cp:lastModifiedBy>Nicol, Jeffrey</cp:lastModifiedBy>
  <cp:revision>2</cp:revision>
  <dcterms:created xsi:type="dcterms:W3CDTF">2020-04-17T22:52:00Z</dcterms:created>
  <dcterms:modified xsi:type="dcterms:W3CDTF">2020-04-17T22:52:00Z</dcterms:modified>
</cp:coreProperties>
</file>